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567"/>
        <w:tblW w:w="0" w:type="auto"/>
        <w:tblLook w:val="0620" w:firstRow="1" w:lastRow="0" w:firstColumn="0" w:lastColumn="0" w:noHBand="1" w:noVBand="1"/>
      </w:tblPr>
      <w:tblGrid>
        <w:gridCol w:w="1115"/>
        <w:gridCol w:w="1940"/>
        <w:gridCol w:w="1889"/>
        <w:gridCol w:w="1401"/>
        <w:gridCol w:w="713"/>
        <w:gridCol w:w="1090"/>
        <w:gridCol w:w="1495"/>
        <w:gridCol w:w="1147"/>
      </w:tblGrid>
      <w:tr w:rsidR="00FD096C" w14:paraId="2690A985" w14:textId="77777777" w:rsidTr="0036414C">
        <w:trPr>
          <w:trHeight w:val="350"/>
        </w:trPr>
        <w:tc>
          <w:tcPr>
            <w:tcW w:w="0" w:type="auto"/>
            <w:shd w:val="clear" w:color="auto" w:fill="005190"/>
            <w:vAlign w:val="center"/>
          </w:tcPr>
          <w:p w14:paraId="03D9CFDC" w14:textId="77777777" w:rsidR="006B1321" w:rsidRPr="006B1321" w:rsidRDefault="006B1321" w:rsidP="00FD096C">
            <w:pPr>
              <w:jc w:val="center"/>
              <w:rPr>
                <w:b/>
                <w:bCs/>
                <w:color w:val="FFFFFF" w:themeColor="background1"/>
              </w:rPr>
            </w:pPr>
            <w:r w:rsidRPr="009C1765">
              <w:rPr>
                <w:b/>
                <w:bCs/>
                <w:color w:val="FFFFFF" w:themeColor="background1"/>
              </w:rPr>
              <w:t>Name</w:t>
            </w:r>
          </w:p>
        </w:tc>
        <w:tc>
          <w:tcPr>
            <w:tcW w:w="1940" w:type="dxa"/>
            <w:shd w:val="clear" w:color="auto" w:fill="005190"/>
            <w:vAlign w:val="center"/>
          </w:tcPr>
          <w:p w14:paraId="5607CA8A" w14:textId="77777777" w:rsidR="006B1321" w:rsidRPr="006B1321" w:rsidRDefault="006B1321" w:rsidP="00FD096C">
            <w:pPr>
              <w:jc w:val="center"/>
              <w:rPr>
                <w:b/>
                <w:bCs/>
                <w:color w:val="FFFFFF" w:themeColor="background1"/>
              </w:rPr>
            </w:pPr>
            <w:r w:rsidRPr="00A5257D">
              <w:rPr>
                <w:b/>
                <w:bCs/>
                <w:color w:val="FFFFFF" w:themeColor="background1"/>
              </w:rPr>
              <w:t>Address</w:t>
            </w:r>
          </w:p>
        </w:tc>
        <w:tc>
          <w:tcPr>
            <w:tcW w:w="1889" w:type="dxa"/>
            <w:shd w:val="clear" w:color="auto" w:fill="005190"/>
            <w:vAlign w:val="center"/>
          </w:tcPr>
          <w:p w14:paraId="03F20300" w14:textId="77777777" w:rsidR="006B1321" w:rsidRPr="006B1321" w:rsidRDefault="006B1321" w:rsidP="00FD096C">
            <w:pPr>
              <w:jc w:val="center"/>
              <w:rPr>
                <w:b/>
                <w:bCs/>
                <w:color w:val="FFFFFF" w:themeColor="background1"/>
              </w:rPr>
            </w:pPr>
            <w:r w:rsidRPr="00A5257D">
              <w:rPr>
                <w:b/>
                <w:bCs/>
                <w:color w:val="FFFFFF" w:themeColor="background1"/>
              </w:rPr>
              <w:t>Amenities</w:t>
            </w:r>
          </w:p>
        </w:tc>
        <w:tc>
          <w:tcPr>
            <w:tcW w:w="1401" w:type="dxa"/>
            <w:shd w:val="clear" w:color="auto" w:fill="005190"/>
            <w:vAlign w:val="center"/>
          </w:tcPr>
          <w:p w14:paraId="7669DBEE" w14:textId="77777777" w:rsidR="006B1321" w:rsidRPr="006B1321" w:rsidRDefault="006B1321" w:rsidP="00FD096C">
            <w:pPr>
              <w:jc w:val="center"/>
              <w:rPr>
                <w:b/>
                <w:bCs/>
                <w:color w:val="FFFFFF" w:themeColor="background1"/>
              </w:rPr>
            </w:pPr>
            <w:r w:rsidRPr="00A5257D">
              <w:rPr>
                <w:b/>
                <w:bCs/>
                <w:color w:val="FFFFFF" w:themeColor="background1"/>
              </w:rPr>
              <w:t>Rent Range</w:t>
            </w:r>
          </w:p>
        </w:tc>
        <w:tc>
          <w:tcPr>
            <w:tcW w:w="713" w:type="dxa"/>
            <w:shd w:val="clear" w:color="auto" w:fill="005190"/>
            <w:vAlign w:val="center"/>
          </w:tcPr>
          <w:p w14:paraId="56273DDC" w14:textId="77777777" w:rsidR="006B1321" w:rsidRPr="006B1321" w:rsidRDefault="006B1321" w:rsidP="00FD096C">
            <w:pPr>
              <w:jc w:val="center"/>
              <w:rPr>
                <w:b/>
                <w:bCs/>
                <w:color w:val="FFFFFF" w:themeColor="background1"/>
              </w:rPr>
            </w:pPr>
            <w:r w:rsidRPr="00A5257D">
              <w:rPr>
                <w:b/>
                <w:bCs/>
                <w:color w:val="FFFFFF" w:themeColor="background1"/>
              </w:rPr>
              <w:t>Wait List</w:t>
            </w:r>
          </w:p>
        </w:tc>
        <w:tc>
          <w:tcPr>
            <w:tcW w:w="0" w:type="auto"/>
            <w:shd w:val="clear" w:color="auto" w:fill="005190"/>
            <w:vAlign w:val="center"/>
          </w:tcPr>
          <w:p w14:paraId="3A7CF943" w14:textId="77777777" w:rsidR="006B1321" w:rsidRPr="006B1321" w:rsidRDefault="006B1321" w:rsidP="00FD096C">
            <w:pPr>
              <w:jc w:val="center"/>
              <w:rPr>
                <w:b/>
                <w:bCs/>
                <w:color w:val="FFFFFF" w:themeColor="background1"/>
              </w:rPr>
            </w:pPr>
            <w:r w:rsidRPr="00A5257D">
              <w:rPr>
                <w:b/>
                <w:bCs/>
                <w:color w:val="FFFFFF" w:themeColor="background1"/>
              </w:rPr>
              <w:t>Property Type</w:t>
            </w:r>
          </w:p>
        </w:tc>
        <w:tc>
          <w:tcPr>
            <w:tcW w:w="0" w:type="auto"/>
            <w:shd w:val="clear" w:color="auto" w:fill="005190"/>
            <w:vAlign w:val="center"/>
          </w:tcPr>
          <w:p w14:paraId="67735F19" w14:textId="77777777" w:rsidR="006B1321" w:rsidRPr="00A5257D" w:rsidRDefault="006B1321" w:rsidP="00FD096C">
            <w:pPr>
              <w:jc w:val="center"/>
              <w:rPr>
                <w:b/>
                <w:bCs/>
                <w:color w:val="FFFFFF" w:themeColor="background1"/>
              </w:rPr>
            </w:pPr>
            <w:r w:rsidRPr="00A5257D">
              <w:rPr>
                <w:b/>
                <w:bCs/>
                <w:color w:val="FFFFFF" w:themeColor="background1"/>
              </w:rPr>
              <w:t>Criminal</w:t>
            </w:r>
          </w:p>
          <w:p w14:paraId="5014212A" w14:textId="77777777" w:rsidR="006B1321" w:rsidRPr="006B1321" w:rsidRDefault="006B1321" w:rsidP="00FD096C">
            <w:pPr>
              <w:jc w:val="center"/>
              <w:rPr>
                <w:color w:val="FFFFFF" w:themeColor="background1"/>
              </w:rPr>
            </w:pPr>
            <w:r w:rsidRPr="006B1321">
              <w:rPr>
                <w:b/>
                <w:bCs/>
                <w:color w:val="FFFFFF" w:themeColor="background1"/>
              </w:rPr>
              <w:t>Backgrounds</w:t>
            </w:r>
          </w:p>
        </w:tc>
        <w:tc>
          <w:tcPr>
            <w:tcW w:w="0" w:type="auto"/>
            <w:shd w:val="clear" w:color="auto" w:fill="005190"/>
            <w:vAlign w:val="center"/>
          </w:tcPr>
          <w:p w14:paraId="2F49355B" w14:textId="77777777" w:rsidR="006B1321" w:rsidRPr="006B1321" w:rsidRDefault="006B1321" w:rsidP="00FD096C">
            <w:pPr>
              <w:jc w:val="center"/>
              <w:rPr>
                <w:b/>
                <w:bCs/>
                <w:color w:val="FFFFFF" w:themeColor="background1"/>
              </w:rPr>
            </w:pPr>
            <w:r w:rsidRPr="00A5257D">
              <w:rPr>
                <w:b/>
                <w:bCs/>
                <w:color w:val="FFFFFF" w:themeColor="background1"/>
              </w:rPr>
              <w:t>Accepts Vouchers</w:t>
            </w:r>
          </w:p>
        </w:tc>
      </w:tr>
      <w:tr w:rsidR="00514108" w14:paraId="2C05340A" w14:textId="77777777" w:rsidTr="0036414C">
        <w:trPr>
          <w:trHeight w:val="1027"/>
        </w:trPr>
        <w:tc>
          <w:tcPr>
            <w:tcW w:w="0" w:type="auto"/>
            <w:vAlign w:val="center"/>
          </w:tcPr>
          <w:p w14:paraId="16C41568" w14:textId="77777777" w:rsidR="006B1321" w:rsidRPr="00FD096C" w:rsidRDefault="006B1321" w:rsidP="006B1321">
            <w:pPr>
              <w:jc w:val="center"/>
              <w:rPr>
                <w:rFonts w:ascii="Calibri" w:hAnsi="Calibri"/>
              </w:rPr>
            </w:pPr>
            <w:proofErr w:type="spellStart"/>
            <w:r w:rsidRPr="00FD096C">
              <w:rPr>
                <w:rFonts w:ascii="Calibri" w:hAnsi="Calibri" w:cs="Roboto Condensed"/>
                <w:sz w:val="16"/>
                <w:szCs w:val="16"/>
              </w:rPr>
              <w:t>Shadowbrook</w:t>
            </w:r>
            <w:proofErr w:type="spellEnd"/>
            <w:r w:rsidRPr="00FD096C">
              <w:rPr>
                <w:rFonts w:ascii="Calibri" w:hAnsi="Calibri" w:cs="Roboto Condensed"/>
                <w:sz w:val="16"/>
                <w:szCs w:val="16"/>
              </w:rPr>
              <w:t xml:space="preserve"> Apartments</w:t>
            </w:r>
          </w:p>
        </w:tc>
        <w:tc>
          <w:tcPr>
            <w:tcW w:w="1940" w:type="dxa"/>
            <w:vAlign w:val="center"/>
          </w:tcPr>
          <w:p w14:paraId="7B75F232" w14:textId="77777777" w:rsidR="006B1321" w:rsidRPr="00FD096C" w:rsidRDefault="006B1321" w:rsidP="006B1321">
            <w:pPr>
              <w:jc w:val="center"/>
              <w:rPr>
                <w:rFonts w:ascii="Calibri" w:hAnsi="Calibri"/>
              </w:rPr>
            </w:pPr>
            <w:r w:rsidRPr="00FD096C">
              <w:rPr>
                <w:rFonts w:ascii="Calibri" w:hAnsi="Calibri" w:cs="Roboto Condensed"/>
                <w:sz w:val="16"/>
                <w:szCs w:val="16"/>
              </w:rPr>
              <w:t>2020 South Cooper        Arlington, TX 76013                      817-460-2447</w:t>
            </w:r>
          </w:p>
        </w:tc>
        <w:tc>
          <w:tcPr>
            <w:tcW w:w="1889" w:type="dxa"/>
            <w:vAlign w:val="center"/>
          </w:tcPr>
          <w:p w14:paraId="76D969F0" w14:textId="77777777" w:rsidR="006B1321" w:rsidRPr="00FD096C" w:rsidRDefault="006B1321" w:rsidP="006B1321">
            <w:pPr>
              <w:jc w:val="center"/>
              <w:rPr>
                <w:rFonts w:ascii="Calibri" w:hAnsi="Calibri"/>
              </w:rPr>
            </w:pPr>
            <w:r w:rsidRPr="00FD096C">
              <w:rPr>
                <w:rFonts w:ascii="Calibri" w:hAnsi="Calibri" w:cs="Roboto Condensed"/>
                <w:sz w:val="16"/>
                <w:szCs w:val="16"/>
              </w:rPr>
              <w:t xml:space="preserve">Community and after school learning center.  Energy efficient appliances.  Accepts pets ($25lbs, $500 </w:t>
            </w:r>
            <w:proofErr w:type="gramStart"/>
            <w:r w:rsidRPr="00FD096C">
              <w:rPr>
                <w:rFonts w:ascii="Calibri" w:hAnsi="Calibri" w:cs="Roboto Condensed"/>
                <w:sz w:val="16"/>
                <w:szCs w:val="16"/>
              </w:rPr>
              <w:t>deposit;</w:t>
            </w:r>
            <w:proofErr w:type="gramEnd"/>
            <w:r w:rsidRPr="00FD096C">
              <w:rPr>
                <w:rFonts w:ascii="Calibri" w:hAnsi="Calibri" w:cs="Roboto Condensed"/>
                <w:sz w:val="16"/>
                <w:szCs w:val="16"/>
              </w:rPr>
              <w:t xml:space="preserve"> $150 </w:t>
            </w:r>
            <w:proofErr w:type="spellStart"/>
            <w:r w:rsidRPr="00FD096C">
              <w:rPr>
                <w:rFonts w:ascii="Calibri" w:hAnsi="Calibri" w:cs="Roboto Condensed"/>
                <w:sz w:val="16"/>
                <w:szCs w:val="16"/>
              </w:rPr>
              <w:t>non refundable</w:t>
            </w:r>
            <w:proofErr w:type="spellEnd"/>
            <w:r w:rsidRPr="00FD096C">
              <w:rPr>
                <w:rFonts w:ascii="Calibri" w:hAnsi="Calibri" w:cs="Roboto Condensed"/>
                <w:sz w:val="16"/>
                <w:szCs w:val="16"/>
              </w:rPr>
              <w:t>).  Active community patrols.</w:t>
            </w:r>
          </w:p>
        </w:tc>
        <w:tc>
          <w:tcPr>
            <w:tcW w:w="1401" w:type="dxa"/>
            <w:vAlign w:val="center"/>
          </w:tcPr>
          <w:p w14:paraId="5B28ECBE"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7A0D36B1"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$950                       2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0DC20D1C" w14:textId="4C0F17B4" w:rsidR="006B1321" w:rsidRPr="00FD096C" w:rsidRDefault="006B1321" w:rsidP="006B1321">
            <w:pPr>
              <w:jc w:val="center"/>
              <w:rPr>
                <w:rFonts w:ascii="Calibri" w:hAnsi="Calibri"/>
              </w:rPr>
            </w:pPr>
            <w:r w:rsidRPr="00FD096C">
              <w:rPr>
                <w:rFonts w:ascii="Calibri" w:hAnsi="Calibri" w:cs="Roboto Condensed"/>
                <w:sz w:val="16"/>
                <w:szCs w:val="16"/>
              </w:rPr>
              <w:t>$700-$800</w:t>
            </w:r>
          </w:p>
        </w:tc>
        <w:tc>
          <w:tcPr>
            <w:tcW w:w="713" w:type="dxa"/>
            <w:vAlign w:val="center"/>
          </w:tcPr>
          <w:p w14:paraId="687D9475" w14:textId="77777777" w:rsidR="006B1321" w:rsidRPr="00FD096C" w:rsidRDefault="006B1321" w:rsidP="006B1321">
            <w:pPr>
              <w:jc w:val="center"/>
              <w:rPr>
                <w:rFonts w:ascii="Calibri" w:hAnsi="Calibri"/>
              </w:rPr>
            </w:pPr>
            <w:r w:rsidRPr="00FD096C">
              <w:rPr>
                <w:rFonts w:ascii="Calibri" w:hAnsi="Calibri" w:cs="Roboto Condensed"/>
                <w:sz w:val="16"/>
                <w:szCs w:val="16"/>
              </w:rPr>
              <w:t xml:space="preserve">Yes. 6 months to 1 </w:t>
            </w:r>
            <w:proofErr w:type="spellStart"/>
            <w:r w:rsidRPr="00FD096C">
              <w:rPr>
                <w:rFonts w:ascii="Calibri" w:hAnsi="Calibri" w:cs="Roboto Condensed"/>
                <w:sz w:val="16"/>
                <w:szCs w:val="16"/>
              </w:rPr>
              <w:t>yr</w:t>
            </w:r>
            <w:proofErr w:type="spellEnd"/>
          </w:p>
        </w:tc>
        <w:tc>
          <w:tcPr>
            <w:tcW w:w="0" w:type="auto"/>
            <w:vAlign w:val="center"/>
          </w:tcPr>
          <w:p w14:paraId="34B52991" w14:textId="77777777" w:rsidR="006B1321" w:rsidRPr="00FD096C" w:rsidRDefault="006B1321" w:rsidP="006B1321">
            <w:pPr>
              <w:jc w:val="center"/>
              <w:rPr>
                <w:rFonts w:ascii="Calibri" w:hAnsi="Calibri"/>
              </w:rPr>
            </w:pPr>
            <w:r w:rsidRPr="00FD096C">
              <w:rPr>
                <w:rFonts w:ascii="Calibri" w:hAnsi="Calibri" w:cs="Roboto Condensed"/>
                <w:sz w:val="16"/>
                <w:szCs w:val="16"/>
              </w:rPr>
              <w:t>Tax credit</w:t>
            </w:r>
          </w:p>
        </w:tc>
        <w:tc>
          <w:tcPr>
            <w:tcW w:w="0" w:type="auto"/>
            <w:vAlign w:val="center"/>
          </w:tcPr>
          <w:p w14:paraId="25086A15" w14:textId="77777777" w:rsidR="006B1321" w:rsidRPr="00FD096C" w:rsidRDefault="006B1321" w:rsidP="006B1321">
            <w:pPr>
              <w:jc w:val="center"/>
              <w:rPr>
                <w:rFonts w:ascii="Calibri" w:hAnsi="Calibri"/>
              </w:rPr>
            </w:pPr>
            <w:r w:rsidRPr="00FD096C">
              <w:rPr>
                <w:rFonts w:ascii="Calibri" w:hAnsi="Calibri" w:cs="Roboto Condensed"/>
                <w:sz w:val="16"/>
                <w:szCs w:val="16"/>
              </w:rPr>
              <w:t>Certain misdemeanors ok; No felonies</w:t>
            </w:r>
          </w:p>
        </w:tc>
        <w:tc>
          <w:tcPr>
            <w:tcW w:w="0" w:type="auto"/>
            <w:vAlign w:val="center"/>
          </w:tcPr>
          <w:p w14:paraId="4EDA6944" w14:textId="77777777" w:rsidR="006B1321" w:rsidRPr="00FD096C" w:rsidRDefault="006B1321" w:rsidP="006B1321">
            <w:pPr>
              <w:jc w:val="center"/>
              <w:rPr>
                <w:rFonts w:ascii="Calibri" w:hAnsi="Calibri"/>
              </w:rPr>
            </w:pPr>
            <w:r w:rsidRPr="00FD096C">
              <w:rPr>
                <w:rFonts w:ascii="Calibri" w:hAnsi="Calibri" w:cs="Roboto Condensed"/>
                <w:sz w:val="16"/>
                <w:szCs w:val="16"/>
              </w:rPr>
              <w:t>Yes, Arlington and Tarrant County</w:t>
            </w:r>
          </w:p>
        </w:tc>
      </w:tr>
      <w:tr w:rsidR="00514108" w14:paraId="56F14C8F" w14:textId="77777777" w:rsidTr="0036414C">
        <w:trPr>
          <w:trHeight w:val="1326"/>
        </w:trPr>
        <w:tc>
          <w:tcPr>
            <w:tcW w:w="0" w:type="auto"/>
            <w:vAlign w:val="center"/>
          </w:tcPr>
          <w:p w14:paraId="5EAA3168" w14:textId="77777777" w:rsidR="006B1321" w:rsidRPr="00FD096C" w:rsidRDefault="006B1321" w:rsidP="006B1321">
            <w:pPr>
              <w:jc w:val="center"/>
              <w:rPr>
                <w:rFonts w:ascii="Calibri" w:hAnsi="Calibri"/>
              </w:rPr>
            </w:pPr>
            <w:r w:rsidRPr="00FD096C">
              <w:rPr>
                <w:rFonts w:ascii="Calibri" w:hAnsi="Calibri" w:cs="Roboto Condensed"/>
                <w:sz w:val="16"/>
                <w:szCs w:val="16"/>
              </w:rPr>
              <w:t>Vineyards on Lancaster</w:t>
            </w:r>
          </w:p>
        </w:tc>
        <w:tc>
          <w:tcPr>
            <w:tcW w:w="1940" w:type="dxa"/>
            <w:vAlign w:val="center"/>
          </w:tcPr>
          <w:p w14:paraId="616F0416" w14:textId="77777777" w:rsidR="006B1321" w:rsidRPr="00FD096C"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1401 E. Lancaster                  &amp; 2208 Cypress Street          </w:t>
            </w:r>
          </w:p>
          <w:p w14:paraId="4B130A9B" w14:textId="77777777" w:rsidR="006B1321" w:rsidRPr="00FD096C"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Fort Worth, TX 76102     </w:t>
            </w:r>
          </w:p>
          <w:p w14:paraId="42365173" w14:textId="7AFCB0AE" w:rsidR="006B1321" w:rsidRPr="00FD096C" w:rsidRDefault="006B1321" w:rsidP="006B1321">
            <w:pPr>
              <w:jc w:val="center"/>
              <w:rPr>
                <w:rFonts w:ascii="Calibri" w:hAnsi="Calibri"/>
              </w:rPr>
            </w:pPr>
            <w:r w:rsidRPr="00FD096C">
              <w:rPr>
                <w:rFonts w:ascii="Calibri" w:hAnsi="Calibri" w:cs="Roboto Condensed"/>
                <w:sz w:val="16"/>
                <w:szCs w:val="16"/>
              </w:rPr>
              <w:t xml:space="preserve"> 817) 338-8444</w:t>
            </w:r>
          </w:p>
        </w:tc>
        <w:tc>
          <w:tcPr>
            <w:tcW w:w="1889" w:type="dxa"/>
            <w:vAlign w:val="center"/>
          </w:tcPr>
          <w:p w14:paraId="38DF8D7B" w14:textId="77777777" w:rsidR="006B1321" w:rsidRPr="00FD096C" w:rsidRDefault="006B1321" w:rsidP="006B1321">
            <w:pPr>
              <w:jc w:val="center"/>
              <w:rPr>
                <w:rFonts w:ascii="Calibri" w:hAnsi="Calibri"/>
              </w:rPr>
            </w:pPr>
            <w:r w:rsidRPr="00FD096C">
              <w:rPr>
                <w:rFonts w:ascii="Calibri" w:hAnsi="Calibri" w:cs="Roboto Condensed"/>
                <w:sz w:val="16"/>
                <w:szCs w:val="16"/>
              </w:rPr>
              <w:t xml:space="preserve">Partnering with Union Gospel Mission.  Accepts homeless and disabled individuals.  Must show proof of income, </w:t>
            </w:r>
            <w:proofErr w:type="spellStart"/>
            <w:r w:rsidRPr="00FD096C">
              <w:rPr>
                <w:rFonts w:ascii="Calibri" w:hAnsi="Calibri" w:cs="Roboto Condensed"/>
                <w:sz w:val="16"/>
                <w:szCs w:val="16"/>
              </w:rPr>
              <w:t>drivers</w:t>
            </w:r>
            <w:proofErr w:type="spellEnd"/>
            <w:r w:rsidRPr="00FD096C">
              <w:rPr>
                <w:rFonts w:ascii="Calibri" w:hAnsi="Calibri" w:cs="Roboto Condensed"/>
                <w:sz w:val="16"/>
                <w:szCs w:val="16"/>
              </w:rPr>
              <w:t xml:space="preserve"> license, social security.   No application </w:t>
            </w:r>
            <w:proofErr w:type="gramStart"/>
            <w:r w:rsidRPr="00FD096C">
              <w:rPr>
                <w:rFonts w:ascii="Calibri" w:hAnsi="Calibri" w:cs="Roboto Condensed"/>
                <w:sz w:val="16"/>
                <w:szCs w:val="16"/>
              </w:rPr>
              <w:t>fee</w:t>
            </w:r>
            <w:proofErr w:type="gramEnd"/>
            <w:r w:rsidRPr="00FD096C">
              <w:rPr>
                <w:rFonts w:ascii="Calibri" w:hAnsi="Calibri" w:cs="Roboto Condensed"/>
                <w:sz w:val="16"/>
                <w:szCs w:val="16"/>
              </w:rPr>
              <w:t>.</w:t>
            </w:r>
          </w:p>
        </w:tc>
        <w:tc>
          <w:tcPr>
            <w:tcW w:w="1401" w:type="dxa"/>
            <w:vAlign w:val="center"/>
          </w:tcPr>
          <w:p w14:paraId="73438651" w14:textId="77777777" w:rsidR="006B1321" w:rsidRPr="00FD096C" w:rsidRDefault="006B1321" w:rsidP="006B1321">
            <w:pPr>
              <w:jc w:val="center"/>
              <w:rPr>
                <w:rFonts w:ascii="Calibri" w:hAnsi="Calibri"/>
              </w:rPr>
            </w:pPr>
            <w:r w:rsidRPr="00FD096C">
              <w:rPr>
                <w:rFonts w:ascii="Calibri" w:hAnsi="Calibri" w:cs="Roboto Condensed"/>
                <w:sz w:val="16"/>
                <w:szCs w:val="16"/>
              </w:rPr>
              <w:t>Call for information</w:t>
            </w:r>
          </w:p>
        </w:tc>
        <w:tc>
          <w:tcPr>
            <w:tcW w:w="713" w:type="dxa"/>
            <w:vAlign w:val="center"/>
          </w:tcPr>
          <w:p w14:paraId="0084BB14" w14:textId="77777777" w:rsidR="006B1321" w:rsidRPr="00FD096C" w:rsidRDefault="006B1321" w:rsidP="006B1321">
            <w:pPr>
              <w:jc w:val="center"/>
              <w:rPr>
                <w:rFonts w:ascii="Calibri" w:hAnsi="Calibri"/>
              </w:rPr>
            </w:pPr>
            <w:r w:rsidRPr="00FD096C">
              <w:rPr>
                <w:rFonts w:ascii="Calibri" w:hAnsi="Calibri" w:cs="Roboto Condensed"/>
                <w:sz w:val="16"/>
                <w:szCs w:val="16"/>
              </w:rPr>
              <w:t>Yes. Has 52 people on wait list</w:t>
            </w:r>
          </w:p>
        </w:tc>
        <w:tc>
          <w:tcPr>
            <w:tcW w:w="0" w:type="auto"/>
            <w:vAlign w:val="center"/>
          </w:tcPr>
          <w:p w14:paraId="7F09A63C" w14:textId="77777777" w:rsidR="006B1321" w:rsidRPr="00FD096C" w:rsidRDefault="006B1321" w:rsidP="006B1321">
            <w:pPr>
              <w:jc w:val="center"/>
              <w:rPr>
                <w:rFonts w:ascii="Calibri" w:hAnsi="Calibri"/>
              </w:rPr>
            </w:pPr>
            <w:r w:rsidRPr="00FD096C">
              <w:rPr>
                <w:rFonts w:ascii="Calibri" w:hAnsi="Calibri" w:cs="Roboto Condensed"/>
                <w:sz w:val="16"/>
                <w:szCs w:val="16"/>
              </w:rPr>
              <w:t>Homeless and disabled housing</w:t>
            </w:r>
          </w:p>
        </w:tc>
        <w:tc>
          <w:tcPr>
            <w:tcW w:w="0" w:type="auto"/>
            <w:vAlign w:val="center"/>
          </w:tcPr>
          <w:p w14:paraId="303B3FF0" w14:textId="77777777" w:rsidR="006B1321" w:rsidRPr="00FD096C" w:rsidRDefault="006B1321" w:rsidP="006B1321">
            <w:pPr>
              <w:jc w:val="center"/>
              <w:rPr>
                <w:rFonts w:ascii="Calibri" w:hAnsi="Calibri"/>
              </w:rPr>
            </w:pPr>
            <w:r w:rsidRPr="00FD096C">
              <w:rPr>
                <w:rFonts w:ascii="Calibri" w:hAnsi="Calibri" w:cs="Roboto Condensed"/>
                <w:sz w:val="16"/>
                <w:szCs w:val="16"/>
              </w:rPr>
              <w:t>Call for info</w:t>
            </w:r>
          </w:p>
        </w:tc>
        <w:tc>
          <w:tcPr>
            <w:tcW w:w="0" w:type="auto"/>
            <w:vAlign w:val="center"/>
          </w:tcPr>
          <w:p w14:paraId="6C10AE08" w14:textId="77777777" w:rsidR="006B1321" w:rsidRPr="00FD096C" w:rsidRDefault="006B1321" w:rsidP="006B1321">
            <w:pPr>
              <w:jc w:val="center"/>
              <w:rPr>
                <w:rFonts w:ascii="Calibri" w:hAnsi="Calibri"/>
              </w:rPr>
            </w:pPr>
            <w:r w:rsidRPr="00FD096C">
              <w:rPr>
                <w:rFonts w:ascii="Calibri" w:hAnsi="Calibri" w:cs="Roboto Condensed"/>
                <w:sz w:val="16"/>
                <w:szCs w:val="16"/>
              </w:rPr>
              <w:t>Call for info.</w:t>
            </w:r>
          </w:p>
        </w:tc>
      </w:tr>
      <w:tr w:rsidR="00514108" w14:paraId="348FCA4E" w14:textId="77777777" w:rsidTr="0036414C">
        <w:trPr>
          <w:trHeight w:val="1326"/>
        </w:trPr>
        <w:tc>
          <w:tcPr>
            <w:tcW w:w="0" w:type="auto"/>
            <w:vAlign w:val="center"/>
          </w:tcPr>
          <w:p w14:paraId="0212FA45" w14:textId="124CD3FD" w:rsidR="006B1321" w:rsidRPr="00FD096C" w:rsidRDefault="006B1321" w:rsidP="006B1321">
            <w:pPr>
              <w:jc w:val="center"/>
              <w:rPr>
                <w:rFonts w:ascii="Calibri" w:hAnsi="Calibri"/>
              </w:rPr>
            </w:pPr>
            <w:r w:rsidRPr="00FD096C">
              <w:rPr>
                <w:rFonts w:ascii="Calibri" w:hAnsi="Calibri" w:cs="Roboto Condensed"/>
                <w:sz w:val="16"/>
                <w:szCs w:val="16"/>
              </w:rPr>
              <w:t>Paddock on Park Row</w:t>
            </w:r>
          </w:p>
        </w:tc>
        <w:tc>
          <w:tcPr>
            <w:tcW w:w="1940" w:type="dxa"/>
            <w:vAlign w:val="center"/>
          </w:tcPr>
          <w:p w14:paraId="286D5B9E" w14:textId="77777777" w:rsidR="006B1321" w:rsidRPr="00FD096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420 West Park Row Drive                </w:t>
            </w:r>
          </w:p>
          <w:p w14:paraId="2D17E742" w14:textId="0660738D" w:rsidR="006B1321" w:rsidRPr="00FD096C" w:rsidRDefault="006B1321" w:rsidP="006B1321">
            <w:pPr>
              <w:jc w:val="center"/>
              <w:rPr>
                <w:rFonts w:ascii="Calibri" w:hAnsi="Calibri"/>
              </w:rPr>
            </w:pPr>
            <w:r w:rsidRPr="00FD096C">
              <w:rPr>
                <w:rFonts w:ascii="Calibri" w:hAnsi="Calibri" w:cs="Roboto Condensed"/>
                <w:sz w:val="16"/>
                <w:szCs w:val="16"/>
              </w:rPr>
              <w:t xml:space="preserve"> Arlington, TX 76010                817-854-4063</w:t>
            </w:r>
          </w:p>
        </w:tc>
        <w:tc>
          <w:tcPr>
            <w:tcW w:w="1889" w:type="dxa"/>
            <w:vAlign w:val="center"/>
          </w:tcPr>
          <w:p w14:paraId="090F9FAE" w14:textId="37182C18" w:rsidR="006B1321" w:rsidRPr="00FD096C" w:rsidRDefault="0036414C" w:rsidP="006B1321">
            <w:pPr>
              <w:jc w:val="center"/>
              <w:rPr>
                <w:rFonts w:ascii="Calibri" w:hAnsi="Calibri"/>
              </w:rPr>
            </w:pPr>
            <w:r>
              <w:rPr>
                <w:rFonts w:ascii="Calibri" w:hAnsi="Calibri" w:cs="Roboto Condensed"/>
                <w:sz w:val="16"/>
                <w:szCs w:val="16"/>
              </w:rPr>
              <w:t>A</w:t>
            </w:r>
            <w:r w:rsidR="006B1321" w:rsidRPr="00FD096C">
              <w:rPr>
                <w:rFonts w:ascii="Calibri" w:hAnsi="Calibri" w:cs="Roboto Condensed"/>
                <w:sz w:val="16"/>
                <w:szCs w:val="16"/>
              </w:rPr>
              <w:t xml:space="preserve">fter school </w:t>
            </w:r>
            <w:proofErr w:type="gramStart"/>
            <w:r w:rsidR="006B1321" w:rsidRPr="00FD096C">
              <w:rPr>
                <w:rFonts w:ascii="Calibri" w:hAnsi="Calibri" w:cs="Roboto Condensed"/>
                <w:sz w:val="16"/>
                <w:szCs w:val="16"/>
              </w:rPr>
              <w:t>tutoring ,</w:t>
            </w:r>
            <w:proofErr w:type="gramEnd"/>
            <w:r w:rsidR="006B1321" w:rsidRPr="00FD096C">
              <w:rPr>
                <w:rFonts w:ascii="Calibri" w:hAnsi="Calibri" w:cs="Roboto Condensed"/>
                <w:sz w:val="16"/>
                <w:szCs w:val="16"/>
              </w:rPr>
              <w:t xml:space="preserve"> all utilities, planned social activities, wheelchair accessible rooms, </w:t>
            </w:r>
          </w:p>
        </w:tc>
        <w:tc>
          <w:tcPr>
            <w:tcW w:w="1401" w:type="dxa"/>
            <w:vAlign w:val="center"/>
          </w:tcPr>
          <w:p w14:paraId="0D50D5A6" w14:textId="77777777" w:rsidR="0036414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Studio:  </w:t>
            </w:r>
          </w:p>
          <w:p w14:paraId="18E28841" w14:textId="77777777" w:rsidR="0036414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$575-$695           </w:t>
            </w:r>
          </w:p>
          <w:p w14:paraId="06EBDCE9" w14:textId="77777777" w:rsidR="0036414C" w:rsidRDefault="006B1321" w:rsidP="006B1321">
            <w:pPr>
              <w:pStyle w:val="BasicParagraph"/>
              <w:suppressAutoHyphens/>
              <w:jc w:val="center"/>
              <w:rPr>
                <w:rFonts w:ascii="Calibri" w:hAnsi="Calibri" w:cs="Roboto Condensed"/>
                <w:sz w:val="16"/>
                <w:szCs w:val="16"/>
              </w:rPr>
            </w:pPr>
            <w:proofErr w:type="gramStart"/>
            <w:r w:rsidRPr="00FD096C">
              <w:rPr>
                <w:rFonts w:ascii="Calibri" w:hAnsi="Calibri" w:cs="Roboto Condensed"/>
                <w:sz w:val="16"/>
                <w:szCs w:val="16"/>
              </w:rPr>
              <w:t xml:space="preserve">1  </w:t>
            </w:r>
            <w:proofErr w:type="spellStart"/>
            <w:r w:rsidRPr="00FD096C">
              <w:rPr>
                <w:rFonts w:ascii="Calibri" w:hAnsi="Calibri" w:cs="Roboto Condensed"/>
                <w:sz w:val="16"/>
                <w:szCs w:val="16"/>
              </w:rPr>
              <w:t>bedrm</w:t>
            </w:r>
            <w:proofErr w:type="spellEnd"/>
            <w:proofErr w:type="gramEnd"/>
            <w:r w:rsidRPr="00FD096C">
              <w:rPr>
                <w:rFonts w:ascii="Calibri" w:hAnsi="Calibri" w:cs="Roboto Condensed"/>
                <w:sz w:val="16"/>
                <w:szCs w:val="16"/>
              </w:rPr>
              <w:t xml:space="preserve">: </w:t>
            </w:r>
          </w:p>
          <w:p w14:paraId="7DBF0863" w14:textId="4591D6D7" w:rsidR="006B1321" w:rsidRPr="00FD096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$800-$875     </w:t>
            </w:r>
          </w:p>
          <w:p w14:paraId="68A81CF0" w14:textId="77777777" w:rsidR="0036414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2 </w:t>
            </w:r>
            <w:proofErr w:type="spellStart"/>
            <w:r w:rsidRPr="00FD096C">
              <w:rPr>
                <w:rFonts w:ascii="Calibri" w:hAnsi="Calibri" w:cs="Roboto Condensed"/>
                <w:sz w:val="16"/>
                <w:szCs w:val="16"/>
              </w:rPr>
              <w:t>bedrm</w:t>
            </w:r>
            <w:proofErr w:type="spellEnd"/>
            <w:r w:rsidRPr="00FD096C">
              <w:rPr>
                <w:rFonts w:ascii="Calibri" w:hAnsi="Calibri" w:cs="Roboto Condensed"/>
                <w:sz w:val="16"/>
                <w:szCs w:val="16"/>
              </w:rPr>
              <w:t xml:space="preserve">: </w:t>
            </w:r>
          </w:p>
          <w:p w14:paraId="6A8A83E8" w14:textId="1C53C1EB" w:rsidR="0036414C" w:rsidRDefault="006B1321" w:rsidP="00601DC3">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$995-$1095    3 </w:t>
            </w:r>
            <w:proofErr w:type="spellStart"/>
            <w:r w:rsidRPr="00FD096C">
              <w:rPr>
                <w:rFonts w:ascii="Calibri" w:hAnsi="Calibri" w:cs="Roboto Condensed"/>
                <w:sz w:val="16"/>
                <w:szCs w:val="16"/>
              </w:rPr>
              <w:t>bedrm</w:t>
            </w:r>
            <w:proofErr w:type="spellEnd"/>
            <w:r w:rsidRPr="00FD096C">
              <w:rPr>
                <w:rFonts w:ascii="Calibri" w:hAnsi="Calibri" w:cs="Roboto Condensed"/>
                <w:sz w:val="16"/>
                <w:szCs w:val="16"/>
              </w:rPr>
              <w:t xml:space="preserve">: </w:t>
            </w:r>
          </w:p>
          <w:p w14:paraId="376D9261" w14:textId="146B117C" w:rsidR="006B1321" w:rsidRPr="00FD096C" w:rsidRDefault="006B1321" w:rsidP="006B1321">
            <w:pPr>
              <w:jc w:val="center"/>
              <w:rPr>
                <w:rFonts w:ascii="Calibri" w:hAnsi="Calibri"/>
              </w:rPr>
            </w:pPr>
            <w:r w:rsidRPr="00FD096C">
              <w:rPr>
                <w:rFonts w:ascii="Calibri" w:hAnsi="Calibri" w:cs="Roboto Condensed"/>
                <w:sz w:val="16"/>
                <w:szCs w:val="16"/>
              </w:rPr>
              <w:t>$1250-$1270</w:t>
            </w:r>
          </w:p>
        </w:tc>
        <w:tc>
          <w:tcPr>
            <w:tcW w:w="713" w:type="dxa"/>
            <w:vAlign w:val="center"/>
          </w:tcPr>
          <w:p w14:paraId="0195679D" w14:textId="5CA1B5AA" w:rsidR="006B1321" w:rsidRPr="00FD096C" w:rsidRDefault="006B1321" w:rsidP="006B1321">
            <w:pPr>
              <w:jc w:val="center"/>
              <w:rPr>
                <w:rFonts w:ascii="Calibri" w:hAnsi="Calibri"/>
              </w:rPr>
            </w:pPr>
            <w:r w:rsidRPr="00FD096C">
              <w:rPr>
                <w:rFonts w:ascii="Calibri" w:hAnsi="Calibri" w:cs="Roboto Condensed"/>
                <w:sz w:val="16"/>
                <w:szCs w:val="16"/>
              </w:rPr>
              <w:t>Call for info</w:t>
            </w:r>
          </w:p>
        </w:tc>
        <w:tc>
          <w:tcPr>
            <w:tcW w:w="0" w:type="auto"/>
            <w:vAlign w:val="center"/>
          </w:tcPr>
          <w:p w14:paraId="5BB49360" w14:textId="42C32694" w:rsidR="006B1321" w:rsidRPr="00FD096C" w:rsidRDefault="006B1321" w:rsidP="006B1321">
            <w:pPr>
              <w:jc w:val="center"/>
              <w:rPr>
                <w:rFonts w:ascii="Calibri" w:hAnsi="Calibri"/>
              </w:rPr>
            </w:pPr>
            <w:r w:rsidRPr="00FD096C">
              <w:rPr>
                <w:rFonts w:ascii="Calibri" w:hAnsi="Calibri" w:cs="Roboto Condensed"/>
                <w:sz w:val="16"/>
                <w:szCs w:val="16"/>
              </w:rPr>
              <w:t>Tax credit</w:t>
            </w:r>
          </w:p>
        </w:tc>
        <w:tc>
          <w:tcPr>
            <w:tcW w:w="0" w:type="auto"/>
            <w:vAlign w:val="center"/>
          </w:tcPr>
          <w:p w14:paraId="3986C38F" w14:textId="53ABE437" w:rsidR="006B1321" w:rsidRPr="00FD096C" w:rsidRDefault="006B1321" w:rsidP="006B1321">
            <w:pPr>
              <w:jc w:val="center"/>
              <w:rPr>
                <w:rFonts w:ascii="Calibri" w:hAnsi="Calibri"/>
              </w:rPr>
            </w:pPr>
            <w:r w:rsidRPr="00FD096C">
              <w:rPr>
                <w:rFonts w:ascii="Calibri" w:hAnsi="Calibri" w:cs="Roboto Condensed"/>
                <w:sz w:val="16"/>
                <w:szCs w:val="16"/>
              </w:rPr>
              <w:t>Call for info</w:t>
            </w:r>
          </w:p>
        </w:tc>
        <w:tc>
          <w:tcPr>
            <w:tcW w:w="0" w:type="auto"/>
            <w:vAlign w:val="center"/>
          </w:tcPr>
          <w:p w14:paraId="020929A8" w14:textId="045EF3C4" w:rsidR="006B1321" w:rsidRPr="00FD096C" w:rsidRDefault="006B1321" w:rsidP="006B1321">
            <w:pPr>
              <w:jc w:val="center"/>
              <w:rPr>
                <w:rFonts w:ascii="Calibri" w:hAnsi="Calibri"/>
              </w:rPr>
            </w:pPr>
            <w:r w:rsidRPr="00FD096C">
              <w:rPr>
                <w:rFonts w:ascii="Calibri" w:hAnsi="Calibri" w:cs="Roboto Condensed"/>
                <w:sz w:val="16"/>
                <w:szCs w:val="16"/>
              </w:rPr>
              <w:t>Call for info.</w:t>
            </w:r>
          </w:p>
        </w:tc>
      </w:tr>
      <w:tr w:rsidR="00514108" w14:paraId="406C72F9" w14:textId="77777777" w:rsidTr="0036414C">
        <w:trPr>
          <w:trHeight w:val="1326"/>
        </w:trPr>
        <w:tc>
          <w:tcPr>
            <w:tcW w:w="0" w:type="auto"/>
            <w:vAlign w:val="center"/>
          </w:tcPr>
          <w:p w14:paraId="0B50D5A1" w14:textId="66147EA6" w:rsidR="006B1321" w:rsidRPr="00FD096C" w:rsidRDefault="006B1321" w:rsidP="006B1321">
            <w:pPr>
              <w:jc w:val="center"/>
              <w:rPr>
                <w:rFonts w:ascii="Calibri" w:hAnsi="Calibri"/>
              </w:rPr>
            </w:pPr>
            <w:r w:rsidRPr="00FD096C">
              <w:rPr>
                <w:rFonts w:ascii="Calibri" w:hAnsi="Calibri" w:cs="Roboto Condensed"/>
                <w:sz w:val="16"/>
                <w:szCs w:val="16"/>
              </w:rPr>
              <w:t xml:space="preserve">Stallion </w:t>
            </w:r>
            <w:proofErr w:type="gramStart"/>
            <w:r w:rsidRPr="00FD096C">
              <w:rPr>
                <w:rFonts w:ascii="Calibri" w:hAnsi="Calibri" w:cs="Roboto Condensed"/>
                <w:sz w:val="16"/>
                <w:szCs w:val="16"/>
              </w:rPr>
              <w:t>Ridge  Apartments</w:t>
            </w:r>
            <w:proofErr w:type="gramEnd"/>
          </w:p>
        </w:tc>
        <w:tc>
          <w:tcPr>
            <w:tcW w:w="1940" w:type="dxa"/>
            <w:vAlign w:val="center"/>
          </w:tcPr>
          <w:p w14:paraId="3B4B914E" w14:textId="77777777" w:rsidR="006B1321" w:rsidRPr="00FD096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9053 South Race Street    </w:t>
            </w:r>
          </w:p>
          <w:p w14:paraId="5D121F7F" w14:textId="77777777" w:rsidR="006B1321" w:rsidRPr="00FD096C" w:rsidRDefault="006B1321" w:rsidP="006B1321">
            <w:pPr>
              <w:pStyle w:val="BasicParagraph"/>
              <w:suppressAutoHyphens/>
              <w:jc w:val="center"/>
              <w:rPr>
                <w:rFonts w:ascii="Calibri" w:hAnsi="Calibri" w:cs="Roboto Condensed"/>
                <w:sz w:val="16"/>
                <w:szCs w:val="16"/>
              </w:rPr>
            </w:pPr>
            <w:r w:rsidRPr="00FD096C">
              <w:rPr>
                <w:rFonts w:ascii="Calibri" w:hAnsi="Calibri" w:cs="Roboto Condensed"/>
                <w:sz w:val="16"/>
                <w:szCs w:val="16"/>
              </w:rPr>
              <w:t xml:space="preserve">Fort Worth, TX 76140           </w:t>
            </w:r>
          </w:p>
          <w:p w14:paraId="372029F3" w14:textId="1B4F33E4" w:rsidR="006B1321" w:rsidRPr="00FD096C" w:rsidRDefault="006B1321" w:rsidP="006B1321">
            <w:pPr>
              <w:jc w:val="center"/>
              <w:rPr>
                <w:rFonts w:ascii="Calibri" w:hAnsi="Calibri"/>
              </w:rPr>
            </w:pPr>
            <w:r w:rsidRPr="00FD096C">
              <w:rPr>
                <w:rFonts w:ascii="Calibri" w:hAnsi="Calibri" w:cs="Roboto Condensed"/>
                <w:sz w:val="16"/>
                <w:szCs w:val="16"/>
              </w:rPr>
              <w:t>682-990-3950                   Open 7 days/wk.                   Last showing is at 4pm</w:t>
            </w:r>
          </w:p>
        </w:tc>
        <w:tc>
          <w:tcPr>
            <w:tcW w:w="1889" w:type="dxa"/>
            <w:vAlign w:val="center"/>
          </w:tcPr>
          <w:p w14:paraId="67F62C69" w14:textId="488662C2" w:rsidR="006B1321" w:rsidRPr="00FD096C" w:rsidRDefault="006B1321" w:rsidP="006B1321">
            <w:pPr>
              <w:jc w:val="center"/>
              <w:rPr>
                <w:rFonts w:ascii="Calibri" w:hAnsi="Calibri"/>
              </w:rPr>
            </w:pPr>
            <w:r w:rsidRPr="00FD096C">
              <w:rPr>
                <w:rFonts w:ascii="Calibri" w:hAnsi="Calibri" w:cs="Roboto Condensed"/>
                <w:sz w:val="16"/>
                <w:szCs w:val="16"/>
              </w:rPr>
              <w:t xml:space="preserve">Has some ADA units </w:t>
            </w:r>
            <w:proofErr w:type="gramStart"/>
            <w:r w:rsidRPr="00FD096C">
              <w:rPr>
                <w:rFonts w:ascii="Calibri" w:hAnsi="Calibri" w:cs="Roboto Condensed"/>
                <w:sz w:val="16"/>
                <w:szCs w:val="16"/>
              </w:rPr>
              <w:t>available.</w:t>
            </w:r>
            <w:proofErr w:type="gramEnd"/>
            <w:r w:rsidRPr="00FD096C">
              <w:rPr>
                <w:rFonts w:ascii="Calibri" w:hAnsi="Calibri" w:cs="Roboto Condensed"/>
                <w:sz w:val="16"/>
                <w:szCs w:val="16"/>
              </w:rPr>
              <w:t xml:space="preserve">  Will accept reasonable modifications with doctor's letter.   Accepts Pets (350 dep, 1/2 </w:t>
            </w:r>
            <w:proofErr w:type="spellStart"/>
            <w:proofErr w:type="gramStart"/>
            <w:r w:rsidRPr="00FD096C">
              <w:rPr>
                <w:rFonts w:ascii="Calibri" w:hAnsi="Calibri" w:cs="Roboto Condensed"/>
                <w:sz w:val="16"/>
                <w:szCs w:val="16"/>
              </w:rPr>
              <w:t>non refundable</w:t>
            </w:r>
            <w:proofErr w:type="spellEnd"/>
            <w:proofErr w:type="gramEnd"/>
            <w:r w:rsidRPr="00FD096C">
              <w:rPr>
                <w:rFonts w:ascii="Calibri" w:hAnsi="Calibri" w:cs="Roboto Condensed"/>
                <w:sz w:val="16"/>
                <w:szCs w:val="16"/>
              </w:rPr>
              <w:t xml:space="preserve"> $15 pet fee).  </w:t>
            </w:r>
          </w:p>
        </w:tc>
        <w:tc>
          <w:tcPr>
            <w:tcW w:w="1401" w:type="dxa"/>
            <w:vAlign w:val="center"/>
          </w:tcPr>
          <w:p w14:paraId="376925EB"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5AD64474"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$818                      2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301D24D5"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$977                       3 </w:t>
            </w:r>
            <w:proofErr w:type="spellStart"/>
            <w:r w:rsidRPr="00FD096C">
              <w:rPr>
                <w:rFonts w:ascii="Calibri" w:hAnsi="Calibri" w:cs="Roboto Condensed"/>
                <w:sz w:val="16"/>
                <w:szCs w:val="16"/>
              </w:rPr>
              <w:t>brm</w:t>
            </w:r>
            <w:proofErr w:type="spellEnd"/>
            <w:r w:rsidRPr="00FD096C">
              <w:rPr>
                <w:rFonts w:ascii="Calibri" w:hAnsi="Calibri" w:cs="Roboto Condensed"/>
                <w:sz w:val="16"/>
                <w:szCs w:val="16"/>
              </w:rPr>
              <w:t xml:space="preserve">: </w:t>
            </w:r>
          </w:p>
          <w:p w14:paraId="6A12AFE1" w14:textId="690CEE41" w:rsidR="006B1321" w:rsidRPr="00FD096C" w:rsidRDefault="006B1321" w:rsidP="006B1321">
            <w:pPr>
              <w:jc w:val="center"/>
              <w:rPr>
                <w:rFonts w:ascii="Calibri" w:hAnsi="Calibri"/>
              </w:rPr>
            </w:pPr>
            <w:r w:rsidRPr="00FD096C">
              <w:rPr>
                <w:rFonts w:ascii="Calibri" w:hAnsi="Calibri" w:cs="Roboto Condensed"/>
                <w:sz w:val="16"/>
                <w:szCs w:val="16"/>
              </w:rPr>
              <w:t>$1119</w:t>
            </w:r>
          </w:p>
        </w:tc>
        <w:tc>
          <w:tcPr>
            <w:tcW w:w="713" w:type="dxa"/>
            <w:vAlign w:val="center"/>
          </w:tcPr>
          <w:p w14:paraId="69F22E9E" w14:textId="75FC9CD5" w:rsidR="006B1321" w:rsidRPr="00FD096C" w:rsidRDefault="006B1321" w:rsidP="006B1321">
            <w:pPr>
              <w:jc w:val="center"/>
              <w:rPr>
                <w:rFonts w:ascii="Calibri" w:hAnsi="Calibri"/>
              </w:rPr>
            </w:pPr>
            <w:r w:rsidRPr="00FD096C">
              <w:rPr>
                <w:rFonts w:ascii="Calibri" w:hAnsi="Calibri" w:cs="Roboto Condensed"/>
                <w:sz w:val="16"/>
                <w:szCs w:val="16"/>
              </w:rPr>
              <w:t xml:space="preserve">No wait </w:t>
            </w:r>
            <w:proofErr w:type="gramStart"/>
            <w:r w:rsidRPr="00FD096C">
              <w:rPr>
                <w:rFonts w:ascii="Calibri" w:hAnsi="Calibri" w:cs="Roboto Condensed"/>
                <w:sz w:val="16"/>
                <w:szCs w:val="16"/>
              </w:rPr>
              <w:t>list</w:t>
            </w:r>
            <w:proofErr w:type="gramEnd"/>
            <w:r w:rsidRPr="00FD096C">
              <w:rPr>
                <w:rFonts w:ascii="Calibri" w:hAnsi="Calibri" w:cs="Roboto Condensed"/>
                <w:sz w:val="16"/>
                <w:szCs w:val="16"/>
              </w:rPr>
              <w:t>.</w:t>
            </w:r>
          </w:p>
        </w:tc>
        <w:tc>
          <w:tcPr>
            <w:tcW w:w="0" w:type="auto"/>
            <w:vAlign w:val="center"/>
          </w:tcPr>
          <w:p w14:paraId="0AF3421D" w14:textId="77197F3A" w:rsidR="006B1321" w:rsidRPr="00FD096C" w:rsidRDefault="006B1321" w:rsidP="006B1321">
            <w:pPr>
              <w:jc w:val="center"/>
              <w:rPr>
                <w:rFonts w:ascii="Calibri" w:hAnsi="Calibri"/>
              </w:rPr>
            </w:pPr>
            <w:r w:rsidRPr="00FD096C">
              <w:rPr>
                <w:rFonts w:ascii="Calibri" w:hAnsi="Calibri" w:cs="Roboto Condensed"/>
                <w:sz w:val="16"/>
                <w:szCs w:val="16"/>
              </w:rPr>
              <w:t>Tax credit</w:t>
            </w:r>
          </w:p>
        </w:tc>
        <w:tc>
          <w:tcPr>
            <w:tcW w:w="0" w:type="auto"/>
            <w:vAlign w:val="center"/>
          </w:tcPr>
          <w:p w14:paraId="313BF66D" w14:textId="2832CAFC" w:rsidR="006B1321" w:rsidRPr="00FD096C" w:rsidRDefault="006B1321" w:rsidP="006B1321">
            <w:pPr>
              <w:jc w:val="center"/>
              <w:rPr>
                <w:rFonts w:ascii="Calibri" w:hAnsi="Calibri"/>
              </w:rPr>
            </w:pPr>
            <w:r w:rsidRPr="00FD096C">
              <w:rPr>
                <w:rFonts w:ascii="Calibri" w:hAnsi="Calibri" w:cs="Roboto Condensed"/>
                <w:sz w:val="16"/>
                <w:szCs w:val="16"/>
              </w:rPr>
              <w:t>Case by case but prefer no evictions, broken leases or felonies</w:t>
            </w:r>
          </w:p>
        </w:tc>
        <w:tc>
          <w:tcPr>
            <w:tcW w:w="0" w:type="auto"/>
            <w:vAlign w:val="center"/>
          </w:tcPr>
          <w:p w14:paraId="64698DA9" w14:textId="3FA1E337" w:rsidR="006B1321" w:rsidRPr="00FD096C" w:rsidRDefault="006B1321" w:rsidP="006B1321">
            <w:pPr>
              <w:jc w:val="center"/>
              <w:rPr>
                <w:rFonts w:ascii="Calibri" w:hAnsi="Calibri"/>
              </w:rPr>
            </w:pPr>
            <w:r w:rsidRPr="00FD096C">
              <w:rPr>
                <w:rFonts w:ascii="Calibri" w:hAnsi="Calibri" w:cs="Roboto Condensed"/>
                <w:sz w:val="16"/>
                <w:szCs w:val="16"/>
              </w:rPr>
              <w:t xml:space="preserve">Yes.  </w:t>
            </w:r>
          </w:p>
        </w:tc>
      </w:tr>
      <w:tr w:rsidR="00514108" w14:paraId="3D49A8CB" w14:textId="77777777" w:rsidTr="0036414C">
        <w:trPr>
          <w:trHeight w:val="1400"/>
        </w:trPr>
        <w:tc>
          <w:tcPr>
            <w:tcW w:w="0" w:type="auto"/>
            <w:vAlign w:val="center"/>
          </w:tcPr>
          <w:p w14:paraId="1B83877C" w14:textId="011BF77A" w:rsidR="006B1321" w:rsidRPr="00FD096C" w:rsidRDefault="006B1321" w:rsidP="006B1321">
            <w:pPr>
              <w:jc w:val="center"/>
              <w:rPr>
                <w:rFonts w:ascii="Calibri" w:hAnsi="Calibri"/>
              </w:rPr>
            </w:pPr>
            <w:r w:rsidRPr="00FD096C">
              <w:rPr>
                <w:rFonts w:ascii="Calibri" w:hAnsi="Calibri" w:cs="Roboto Condensed"/>
                <w:sz w:val="16"/>
                <w:szCs w:val="16"/>
              </w:rPr>
              <w:t>Mistletoe Station</w:t>
            </w:r>
          </w:p>
        </w:tc>
        <w:tc>
          <w:tcPr>
            <w:tcW w:w="1940" w:type="dxa"/>
            <w:vAlign w:val="center"/>
          </w:tcPr>
          <w:p w14:paraId="198A26B2" w14:textId="77777777" w:rsidR="00514108"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1916 Mistletoe Blvd      </w:t>
            </w:r>
          </w:p>
          <w:p w14:paraId="1FF16F66" w14:textId="1A2F0972" w:rsidR="006B1321" w:rsidRPr="00FD096C" w:rsidRDefault="006B1321" w:rsidP="006B1321">
            <w:pPr>
              <w:jc w:val="center"/>
              <w:rPr>
                <w:rFonts w:ascii="Calibri" w:hAnsi="Calibri"/>
              </w:rPr>
            </w:pPr>
            <w:r w:rsidRPr="00FD096C">
              <w:rPr>
                <w:rFonts w:ascii="Calibri" w:hAnsi="Calibri" w:cs="Roboto Condensed"/>
                <w:sz w:val="16"/>
                <w:szCs w:val="16"/>
              </w:rPr>
              <w:t>Fort Worth, TX 76104                      817-360-2232</w:t>
            </w:r>
          </w:p>
        </w:tc>
        <w:tc>
          <w:tcPr>
            <w:tcW w:w="1889" w:type="dxa"/>
            <w:vAlign w:val="center"/>
          </w:tcPr>
          <w:p w14:paraId="0C4B5D3F" w14:textId="5907B194" w:rsidR="006B1321" w:rsidRPr="00FD096C" w:rsidRDefault="006B1321" w:rsidP="006B1321">
            <w:pPr>
              <w:jc w:val="center"/>
              <w:rPr>
                <w:rFonts w:ascii="Calibri" w:hAnsi="Calibri"/>
              </w:rPr>
            </w:pPr>
            <w:r w:rsidRPr="00FD096C">
              <w:rPr>
                <w:rFonts w:ascii="Calibri" w:hAnsi="Calibri" w:cs="Roboto Condensed"/>
                <w:sz w:val="16"/>
                <w:szCs w:val="16"/>
              </w:rPr>
              <w:t xml:space="preserve">Accepting applications but still under some construction.  No pets except service animals or emotional support animals.  </w:t>
            </w:r>
          </w:p>
        </w:tc>
        <w:tc>
          <w:tcPr>
            <w:tcW w:w="1401" w:type="dxa"/>
            <w:vAlign w:val="center"/>
          </w:tcPr>
          <w:p w14:paraId="4244EE69" w14:textId="173450DC" w:rsidR="006B1321" w:rsidRPr="00FD096C" w:rsidRDefault="006B1321" w:rsidP="006B1321">
            <w:pPr>
              <w:jc w:val="center"/>
              <w:rPr>
                <w:rFonts w:ascii="Calibri" w:hAnsi="Calibri"/>
              </w:rPr>
            </w:pPr>
            <w:r w:rsidRPr="00FD096C">
              <w:rPr>
                <w:rFonts w:ascii="Calibri" w:hAnsi="Calibri" w:cs="Roboto Condensed"/>
                <w:sz w:val="16"/>
                <w:szCs w:val="16"/>
              </w:rPr>
              <w:t xml:space="preserve">1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50%: $631                                              60%: $774                                                            Market rate:  $1200                                             2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50%: $762                                        60%: $933                                              Market rate:  $1354                        </w:t>
            </w:r>
          </w:p>
        </w:tc>
        <w:tc>
          <w:tcPr>
            <w:tcW w:w="713" w:type="dxa"/>
            <w:vAlign w:val="center"/>
          </w:tcPr>
          <w:p w14:paraId="697B18A5" w14:textId="4D0ED672" w:rsidR="006B1321" w:rsidRPr="00FD096C" w:rsidRDefault="006B1321" w:rsidP="006B1321">
            <w:pPr>
              <w:jc w:val="center"/>
              <w:rPr>
                <w:rFonts w:ascii="Calibri" w:hAnsi="Calibri"/>
              </w:rPr>
            </w:pPr>
            <w:proofErr w:type="gramStart"/>
            <w:r w:rsidRPr="00FD096C">
              <w:rPr>
                <w:rFonts w:ascii="Calibri" w:hAnsi="Calibri" w:cs="Roboto Condensed"/>
                <w:sz w:val="16"/>
                <w:szCs w:val="16"/>
              </w:rPr>
              <w:t>Yes  Closed</w:t>
            </w:r>
            <w:proofErr w:type="gramEnd"/>
            <w:r w:rsidRPr="00FD096C">
              <w:rPr>
                <w:rFonts w:ascii="Calibri" w:hAnsi="Calibri" w:cs="Roboto Condensed"/>
                <w:sz w:val="16"/>
                <w:szCs w:val="16"/>
              </w:rPr>
              <w:t xml:space="preserve"> for 1 </w:t>
            </w:r>
            <w:proofErr w:type="spellStart"/>
            <w:r w:rsidRPr="00FD096C">
              <w:rPr>
                <w:rFonts w:ascii="Calibri" w:hAnsi="Calibri" w:cs="Roboto Condensed"/>
                <w:sz w:val="16"/>
                <w:szCs w:val="16"/>
              </w:rPr>
              <w:t>bdrms</w:t>
            </w:r>
            <w:proofErr w:type="spellEnd"/>
          </w:p>
        </w:tc>
        <w:tc>
          <w:tcPr>
            <w:tcW w:w="0" w:type="auto"/>
            <w:vAlign w:val="center"/>
          </w:tcPr>
          <w:p w14:paraId="326D5E5D" w14:textId="4D45BB0A" w:rsidR="006B1321" w:rsidRPr="00FD096C" w:rsidRDefault="006B1321" w:rsidP="006B1321">
            <w:pPr>
              <w:jc w:val="center"/>
              <w:rPr>
                <w:rFonts w:ascii="Calibri" w:hAnsi="Calibri"/>
              </w:rPr>
            </w:pPr>
            <w:r w:rsidRPr="00FD096C">
              <w:rPr>
                <w:rFonts w:ascii="Calibri" w:hAnsi="Calibri" w:cs="Roboto Condensed"/>
                <w:sz w:val="16"/>
                <w:szCs w:val="16"/>
              </w:rPr>
              <w:t>Tax credit</w:t>
            </w:r>
          </w:p>
        </w:tc>
        <w:tc>
          <w:tcPr>
            <w:tcW w:w="0" w:type="auto"/>
            <w:vAlign w:val="center"/>
          </w:tcPr>
          <w:p w14:paraId="28C9E942" w14:textId="0725507E" w:rsidR="006B1321" w:rsidRPr="00FD096C" w:rsidRDefault="006B1321" w:rsidP="006B1321">
            <w:pPr>
              <w:jc w:val="center"/>
              <w:rPr>
                <w:rFonts w:ascii="Calibri" w:hAnsi="Calibri"/>
              </w:rPr>
            </w:pPr>
            <w:r w:rsidRPr="00FD096C">
              <w:rPr>
                <w:rFonts w:ascii="Calibri" w:hAnsi="Calibri" w:cs="Roboto Condensed"/>
                <w:sz w:val="16"/>
                <w:szCs w:val="16"/>
              </w:rPr>
              <w:t>Case by case basis. Depends on offense and length of time passed.</w:t>
            </w:r>
          </w:p>
        </w:tc>
        <w:tc>
          <w:tcPr>
            <w:tcW w:w="0" w:type="auto"/>
            <w:vAlign w:val="center"/>
          </w:tcPr>
          <w:p w14:paraId="650649CA" w14:textId="3D8DADCB" w:rsidR="006B1321" w:rsidRPr="00FD096C" w:rsidRDefault="006B1321" w:rsidP="006B1321">
            <w:pPr>
              <w:jc w:val="center"/>
              <w:rPr>
                <w:rFonts w:ascii="Calibri" w:hAnsi="Calibri"/>
              </w:rPr>
            </w:pPr>
            <w:r w:rsidRPr="00FD096C">
              <w:rPr>
                <w:rFonts w:ascii="Calibri" w:hAnsi="Calibri" w:cs="Roboto Condensed"/>
                <w:sz w:val="16"/>
                <w:szCs w:val="16"/>
              </w:rPr>
              <w:t xml:space="preserve">Yes. Fort Worth </w:t>
            </w:r>
          </w:p>
        </w:tc>
      </w:tr>
      <w:tr w:rsidR="00514108" w14:paraId="4A281582" w14:textId="77777777" w:rsidTr="0036414C">
        <w:trPr>
          <w:trHeight w:val="1326"/>
        </w:trPr>
        <w:tc>
          <w:tcPr>
            <w:tcW w:w="0" w:type="auto"/>
            <w:vAlign w:val="center"/>
          </w:tcPr>
          <w:p w14:paraId="4DDD487D" w14:textId="389F6FFF" w:rsidR="006B1321" w:rsidRPr="00FD096C" w:rsidRDefault="006B1321" w:rsidP="006B1321">
            <w:pPr>
              <w:jc w:val="center"/>
              <w:rPr>
                <w:rFonts w:ascii="Calibri" w:hAnsi="Calibri"/>
              </w:rPr>
            </w:pPr>
            <w:r w:rsidRPr="00FD096C">
              <w:rPr>
                <w:rFonts w:ascii="Calibri" w:hAnsi="Calibri" w:cs="Roboto Condensed"/>
                <w:sz w:val="16"/>
                <w:szCs w:val="16"/>
              </w:rPr>
              <w:t>Palladium Crowley</w:t>
            </w:r>
          </w:p>
        </w:tc>
        <w:tc>
          <w:tcPr>
            <w:tcW w:w="1940" w:type="dxa"/>
            <w:vAlign w:val="center"/>
          </w:tcPr>
          <w:p w14:paraId="35A1B2B3" w14:textId="77777777" w:rsidR="00514108"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301 FM Market 1187          Crowley, TX 76036            </w:t>
            </w:r>
          </w:p>
          <w:p w14:paraId="3D32CDF5" w14:textId="63FB2AB1" w:rsidR="006B1321" w:rsidRPr="00FD096C" w:rsidRDefault="006B1321" w:rsidP="006B1321">
            <w:pPr>
              <w:jc w:val="center"/>
              <w:rPr>
                <w:rFonts w:ascii="Calibri" w:hAnsi="Calibri"/>
              </w:rPr>
            </w:pPr>
            <w:r w:rsidRPr="00FD096C">
              <w:rPr>
                <w:rFonts w:ascii="Calibri" w:hAnsi="Calibri" w:cs="Roboto Condensed"/>
                <w:sz w:val="16"/>
                <w:szCs w:val="16"/>
              </w:rPr>
              <w:t>682-224-6175                         Mon-Fr 8:00am-6:00pm                                  Saturday: 8:00am-5:00pm</w:t>
            </w:r>
          </w:p>
        </w:tc>
        <w:tc>
          <w:tcPr>
            <w:tcW w:w="1889" w:type="dxa"/>
            <w:vAlign w:val="center"/>
          </w:tcPr>
          <w:p w14:paraId="61141515" w14:textId="0A1948EC" w:rsidR="006B1321" w:rsidRPr="00FD096C" w:rsidRDefault="006B1321" w:rsidP="006B1321">
            <w:pPr>
              <w:jc w:val="center"/>
              <w:rPr>
                <w:rFonts w:ascii="Calibri" w:hAnsi="Calibri"/>
              </w:rPr>
            </w:pPr>
            <w:r w:rsidRPr="00FD096C">
              <w:rPr>
                <w:rFonts w:ascii="Calibri" w:hAnsi="Calibri" w:cs="Roboto Condensed"/>
                <w:sz w:val="16"/>
                <w:szCs w:val="16"/>
              </w:rPr>
              <w:t>Has ADA accessible units.  Covered parking, swimming pool, and pet park.  Allows pets (2 pets max, deposit ranges $250-$</w:t>
            </w:r>
            <w:proofErr w:type="gramStart"/>
            <w:r w:rsidRPr="00FD096C">
              <w:rPr>
                <w:rFonts w:ascii="Calibri" w:hAnsi="Calibri" w:cs="Roboto Condensed"/>
                <w:sz w:val="16"/>
                <w:szCs w:val="16"/>
              </w:rPr>
              <w:t>500;</w:t>
            </w:r>
            <w:proofErr w:type="gramEnd"/>
            <w:r w:rsidRPr="00FD096C">
              <w:rPr>
                <w:rFonts w:ascii="Calibri" w:hAnsi="Calibri" w:cs="Roboto Condensed"/>
                <w:sz w:val="16"/>
                <w:szCs w:val="16"/>
              </w:rPr>
              <w:t xml:space="preserve"> $15-$30 per month). Allows modifications with doctor's letter.</w:t>
            </w:r>
          </w:p>
        </w:tc>
        <w:tc>
          <w:tcPr>
            <w:tcW w:w="1401" w:type="dxa"/>
            <w:vAlign w:val="center"/>
          </w:tcPr>
          <w:p w14:paraId="42EFCED7"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74FC7186"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$1020                </w:t>
            </w:r>
          </w:p>
          <w:p w14:paraId="6825C8E9"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2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7AC2FF14"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$1260                </w:t>
            </w:r>
          </w:p>
          <w:p w14:paraId="69091411" w14:textId="77777777" w:rsidR="00601DC3" w:rsidRDefault="006B1321" w:rsidP="006B1321">
            <w:pPr>
              <w:jc w:val="center"/>
              <w:rPr>
                <w:rFonts w:ascii="Calibri" w:hAnsi="Calibri" w:cs="Roboto Condensed"/>
                <w:sz w:val="16"/>
                <w:szCs w:val="16"/>
              </w:rPr>
            </w:pPr>
            <w:r w:rsidRPr="00FD096C">
              <w:rPr>
                <w:rFonts w:ascii="Calibri" w:hAnsi="Calibri" w:cs="Roboto Condensed"/>
                <w:sz w:val="16"/>
                <w:szCs w:val="16"/>
              </w:rPr>
              <w:t xml:space="preserve"> 3 </w:t>
            </w:r>
            <w:proofErr w:type="spellStart"/>
            <w:r w:rsidRPr="00FD096C">
              <w:rPr>
                <w:rFonts w:ascii="Calibri" w:hAnsi="Calibri" w:cs="Roboto Condensed"/>
                <w:sz w:val="16"/>
                <w:szCs w:val="16"/>
              </w:rPr>
              <w:t>bdrm</w:t>
            </w:r>
            <w:proofErr w:type="spellEnd"/>
            <w:r w:rsidRPr="00FD096C">
              <w:rPr>
                <w:rFonts w:ascii="Calibri" w:hAnsi="Calibri" w:cs="Roboto Condensed"/>
                <w:sz w:val="16"/>
                <w:szCs w:val="16"/>
              </w:rPr>
              <w:t xml:space="preserve">: </w:t>
            </w:r>
          </w:p>
          <w:p w14:paraId="5A79A1BE" w14:textId="25C09B0D" w:rsidR="006B1321" w:rsidRPr="00FD096C" w:rsidRDefault="006B1321" w:rsidP="006B1321">
            <w:pPr>
              <w:jc w:val="center"/>
              <w:rPr>
                <w:rFonts w:ascii="Calibri" w:hAnsi="Calibri"/>
              </w:rPr>
            </w:pPr>
            <w:r w:rsidRPr="00FD096C">
              <w:rPr>
                <w:rFonts w:ascii="Calibri" w:hAnsi="Calibri" w:cs="Roboto Condensed"/>
                <w:sz w:val="16"/>
                <w:szCs w:val="16"/>
              </w:rPr>
              <w:t>$1460</w:t>
            </w:r>
          </w:p>
        </w:tc>
        <w:tc>
          <w:tcPr>
            <w:tcW w:w="713" w:type="dxa"/>
            <w:vAlign w:val="center"/>
          </w:tcPr>
          <w:p w14:paraId="073ECB12" w14:textId="6D468778" w:rsidR="006B1321" w:rsidRPr="00FD096C" w:rsidRDefault="006B1321" w:rsidP="006B1321">
            <w:pPr>
              <w:jc w:val="center"/>
              <w:rPr>
                <w:rFonts w:ascii="Calibri" w:hAnsi="Calibri"/>
              </w:rPr>
            </w:pPr>
            <w:r w:rsidRPr="00FD096C">
              <w:rPr>
                <w:rFonts w:ascii="Calibri" w:hAnsi="Calibri" w:cs="Roboto Condensed"/>
                <w:sz w:val="16"/>
                <w:szCs w:val="16"/>
              </w:rPr>
              <w:t>Yes</w:t>
            </w:r>
          </w:p>
        </w:tc>
        <w:tc>
          <w:tcPr>
            <w:tcW w:w="0" w:type="auto"/>
            <w:vAlign w:val="center"/>
          </w:tcPr>
          <w:p w14:paraId="0F012B3D" w14:textId="45C7F809" w:rsidR="006B1321" w:rsidRPr="00FD096C" w:rsidRDefault="006B1321" w:rsidP="006B1321">
            <w:pPr>
              <w:jc w:val="center"/>
              <w:rPr>
                <w:rFonts w:ascii="Calibri" w:hAnsi="Calibri"/>
              </w:rPr>
            </w:pPr>
            <w:r w:rsidRPr="00FD096C">
              <w:rPr>
                <w:rFonts w:ascii="Calibri" w:hAnsi="Calibri" w:cs="Roboto Condensed"/>
                <w:sz w:val="16"/>
                <w:szCs w:val="16"/>
              </w:rPr>
              <w:t>Tax credit</w:t>
            </w:r>
          </w:p>
        </w:tc>
        <w:tc>
          <w:tcPr>
            <w:tcW w:w="0" w:type="auto"/>
            <w:vAlign w:val="center"/>
          </w:tcPr>
          <w:p w14:paraId="3AE47164" w14:textId="23834B69" w:rsidR="006B1321" w:rsidRPr="00FD096C" w:rsidRDefault="006B1321" w:rsidP="006B1321">
            <w:pPr>
              <w:jc w:val="center"/>
              <w:rPr>
                <w:rFonts w:ascii="Calibri" w:hAnsi="Calibri"/>
              </w:rPr>
            </w:pPr>
            <w:r w:rsidRPr="00FD096C">
              <w:rPr>
                <w:rFonts w:ascii="Calibri" w:hAnsi="Calibri" w:cs="Roboto Condensed"/>
                <w:sz w:val="16"/>
                <w:szCs w:val="16"/>
              </w:rPr>
              <w:t>No</w:t>
            </w:r>
          </w:p>
        </w:tc>
        <w:tc>
          <w:tcPr>
            <w:tcW w:w="0" w:type="auto"/>
            <w:vAlign w:val="center"/>
          </w:tcPr>
          <w:p w14:paraId="68DEE5F0" w14:textId="7EF0C253" w:rsidR="006B1321" w:rsidRPr="00FD096C" w:rsidRDefault="006B1321" w:rsidP="006B1321">
            <w:pPr>
              <w:jc w:val="center"/>
              <w:rPr>
                <w:rFonts w:ascii="Calibri" w:hAnsi="Calibri"/>
              </w:rPr>
            </w:pPr>
            <w:r w:rsidRPr="00FD096C">
              <w:rPr>
                <w:rFonts w:ascii="Calibri" w:hAnsi="Calibri" w:cs="Roboto Condensed"/>
                <w:sz w:val="16"/>
                <w:szCs w:val="16"/>
              </w:rPr>
              <w:t xml:space="preserve">Yes.  </w:t>
            </w:r>
          </w:p>
        </w:tc>
      </w:tr>
    </w:tbl>
    <w:p w14:paraId="148EDF2E" w14:textId="77777777" w:rsidR="00E82E9B" w:rsidRDefault="00E82E9B" w:rsidP="00E82E9B"/>
    <w:p w14:paraId="4A43C0FE" w14:textId="7C5D88D2" w:rsidR="00E82E9B" w:rsidRPr="00E82E9B" w:rsidRDefault="00E82E9B" w:rsidP="00E82E9B">
      <w:pPr>
        <w:autoSpaceDE w:val="0"/>
        <w:autoSpaceDN w:val="0"/>
        <w:adjustRightInd w:val="0"/>
        <w:spacing w:line="288" w:lineRule="auto"/>
        <w:jc w:val="center"/>
        <w:textAlignment w:val="center"/>
        <w:rPr>
          <w:rFonts w:ascii="Roboto" w:hAnsi="Roboto" w:cs="Roboto"/>
          <w:color w:val="000000"/>
          <w:sz w:val="18"/>
          <w:szCs w:val="18"/>
        </w:rPr>
      </w:pPr>
    </w:p>
    <w:p w14:paraId="179632C7" w14:textId="088AB697" w:rsidR="00E82E9B" w:rsidRDefault="00E82E9B" w:rsidP="000933EE">
      <w:pPr>
        <w:jc w:val="center"/>
      </w:pPr>
    </w:p>
    <w:p w14:paraId="4C8B7E3F" w14:textId="1E7703FE" w:rsidR="000933EE" w:rsidRPr="000933EE" w:rsidRDefault="000933EE" w:rsidP="000933EE"/>
    <w:tbl>
      <w:tblPr>
        <w:tblStyle w:val="TableGrid"/>
        <w:tblpPr w:leftFromText="180" w:rightFromText="180" w:vertAnchor="page" w:horzAnchor="margin" w:tblpY="3567"/>
        <w:tblW w:w="0" w:type="auto"/>
        <w:tblLook w:val="0620" w:firstRow="1" w:lastRow="0" w:firstColumn="0" w:lastColumn="0" w:noHBand="1" w:noVBand="1"/>
      </w:tblPr>
      <w:tblGrid>
        <w:gridCol w:w="1016"/>
        <w:gridCol w:w="1769"/>
        <w:gridCol w:w="2194"/>
        <w:gridCol w:w="1226"/>
        <w:gridCol w:w="853"/>
        <w:gridCol w:w="1090"/>
        <w:gridCol w:w="1495"/>
        <w:gridCol w:w="1147"/>
      </w:tblGrid>
      <w:tr w:rsidR="00514108" w14:paraId="318EFF3E" w14:textId="77777777" w:rsidTr="00444D75">
        <w:trPr>
          <w:trHeight w:val="350"/>
        </w:trPr>
        <w:tc>
          <w:tcPr>
            <w:tcW w:w="0" w:type="auto"/>
            <w:shd w:val="clear" w:color="auto" w:fill="005190"/>
            <w:vAlign w:val="center"/>
          </w:tcPr>
          <w:p w14:paraId="4D0F150B" w14:textId="77777777" w:rsidR="006B1321" w:rsidRPr="006B1321" w:rsidRDefault="006B1321" w:rsidP="00514108">
            <w:pPr>
              <w:jc w:val="center"/>
              <w:rPr>
                <w:b/>
                <w:bCs/>
                <w:color w:val="FFFFFF" w:themeColor="background1"/>
              </w:rPr>
            </w:pPr>
            <w:r w:rsidRPr="009C1765">
              <w:rPr>
                <w:b/>
                <w:bCs/>
                <w:color w:val="FFFFFF" w:themeColor="background1"/>
              </w:rPr>
              <w:lastRenderedPageBreak/>
              <w:t>Name</w:t>
            </w:r>
          </w:p>
        </w:tc>
        <w:tc>
          <w:tcPr>
            <w:tcW w:w="1769" w:type="dxa"/>
            <w:shd w:val="clear" w:color="auto" w:fill="005190"/>
            <w:vAlign w:val="center"/>
          </w:tcPr>
          <w:p w14:paraId="56A726AE" w14:textId="77777777" w:rsidR="006B1321" w:rsidRPr="006B1321" w:rsidRDefault="006B1321" w:rsidP="00514108">
            <w:pPr>
              <w:jc w:val="center"/>
              <w:rPr>
                <w:b/>
                <w:bCs/>
                <w:color w:val="FFFFFF" w:themeColor="background1"/>
              </w:rPr>
            </w:pPr>
            <w:r w:rsidRPr="00A5257D">
              <w:rPr>
                <w:b/>
                <w:bCs/>
                <w:color w:val="FFFFFF" w:themeColor="background1"/>
              </w:rPr>
              <w:t>Address</w:t>
            </w:r>
          </w:p>
        </w:tc>
        <w:tc>
          <w:tcPr>
            <w:tcW w:w="2194" w:type="dxa"/>
            <w:shd w:val="clear" w:color="auto" w:fill="005190"/>
            <w:vAlign w:val="center"/>
          </w:tcPr>
          <w:p w14:paraId="6583B953" w14:textId="77777777" w:rsidR="006B1321" w:rsidRPr="006B1321" w:rsidRDefault="006B1321" w:rsidP="00514108">
            <w:pPr>
              <w:jc w:val="center"/>
              <w:rPr>
                <w:b/>
                <w:bCs/>
                <w:color w:val="FFFFFF" w:themeColor="background1"/>
              </w:rPr>
            </w:pPr>
            <w:r w:rsidRPr="00A5257D">
              <w:rPr>
                <w:b/>
                <w:bCs/>
                <w:color w:val="FFFFFF" w:themeColor="background1"/>
              </w:rPr>
              <w:t>Amenities</w:t>
            </w:r>
          </w:p>
        </w:tc>
        <w:tc>
          <w:tcPr>
            <w:tcW w:w="1226" w:type="dxa"/>
            <w:shd w:val="clear" w:color="auto" w:fill="005190"/>
            <w:vAlign w:val="center"/>
          </w:tcPr>
          <w:p w14:paraId="0969965F" w14:textId="77777777" w:rsidR="006B1321" w:rsidRPr="006B1321" w:rsidRDefault="006B1321" w:rsidP="00514108">
            <w:pPr>
              <w:jc w:val="center"/>
              <w:rPr>
                <w:b/>
                <w:bCs/>
                <w:color w:val="FFFFFF" w:themeColor="background1"/>
              </w:rPr>
            </w:pPr>
            <w:r w:rsidRPr="00A5257D">
              <w:rPr>
                <w:b/>
                <w:bCs/>
                <w:color w:val="FFFFFF" w:themeColor="background1"/>
              </w:rPr>
              <w:t>Rent Range</w:t>
            </w:r>
          </w:p>
        </w:tc>
        <w:tc>
          <w:tcPr>
            <w:tcW w:w="853" w:type="dxa"/>
            <w:shd w:val="clear" w:color="auto" w:fill="005190"/>
            <w:vAlign w:val="center"/>
          </w:tcPr>
          <w:p w14:paraId="32BA7F99" w14:textId="77777777" w:rsidR="006B1321" w:rsidRPr="006B1321" w:rsidRDefault="006B1321" w:rsidP="00514108">
            <w:pPr>
              <w:jc w:val="center"/>
              <w:rPr>
                <w:b/>
                <w:bCs/>
                <w:color w:val="FFFFFF" w:themeColor="background1"/>
              </w:rPr>
            </w:pPr>
            <w:r w:rsidRPr="00A5257D">
              <w:rPr>
                <w:b/>
                <w:bCs/>
                <w:color w:val="FFFFFF" w:themeColor="background1"/>
              </w:rPr>
              <w:t>Wait List</w:t>
            </w:r>
          </w:p>
        </w:tc>
        <w:tc>
          <w:tcPr>
            <w:tcW w:w="1090" w:type="dxa"/>
            <w:shd w:val="clear" w:color="auto" w:fill="005190"/>
            <w:vAlign w:val="center"/>
          </w:tcPr>
          <w:p w14:paraId="37BDD631" w14:textId="77777777" w:rsidR="006B1321" w:rsidRPr="006B1321" w:rsidRDefault="006B1321" w:rsidP="00514108">
            <w:pPr>
              <w:jc w:val="center"/>
              <w:rPr>
                <w:b/>
                <w:bCs/>
                <w:color w:val="FFFFFF" w:themeColor="background1"/>
              </w:rPr>
            </w:pPr>
            <w:r w:rsidRPr="00A5257D">
              <w:rPr>
                <w:b/>
                <w:bCs/>
                <w:color w:val="FFFFFF" w:themeColor="background1"/>
              </w:rPr>
              <w:t>Property Type</w:t>
            </w:r>
          </w:p>
        </w:tc>
        <w:tc>
          <w:tcPr>
            <w:tcW w:w="0" w:type="auto"/>
            <w:shd w:val="clear" w:color="auto" w:fill="005190"/>
            <w:vAlign w:val="center"/>
          </w:tcPr>
          <w:p w14:paraId="08CEE5D4" w14:textId="77777777" w:rsidR="006B1321" w:rsidRPr="00A5257D" w:rsidRDefault="006B1321" w:rsidP="00514108">
            <w:pPr>
              <w:jc w:val="center"/>
              <w:rPr>
                <w:b/>
                <w:bCs/>
                <w:color w:val="FFFFFF" w:themeColor="background1"/>
              </w:rPr>
            </w:pPr>
            <w:r w:rsidRPr="00A5257D">
              <w:rPr>
                <w:b/>
                <w:bCs/>
                <w:color w:val="FFFFFF" w:themeColor="background1"/>
              </w:rPr>
              <w:t>Criminal</w:t>
            </w:r>
          </w:p>
          <w:p w14:paraId="0453A932" w14:textId="77777777" w:rsidR="006B1321" w:rsidRPr="006B1321" w:rsidRDefault="006B1321" w:rsidP="00514108">
            <w:pPr>
              <w:jc w:val="center"/>
              <w:rPr>
                <w:color w:val="FFFFFF" w:themeColor="background1"/>
              </w:rPr>
            </w:pPr>
            <w:r w:rsidRPr="006B1321">
              <w:rPr>
                <w:b/>
                <w:bCs/>
                <w:color w:val="FFFFFF" w:themeColor="background1"/>
              </w:rPr>
              <w:t>Backgrounds</w:t>
            </w:r>
          </w:p>
        </w:tc>
        <w:tc>
          <w:tcPr>
            <w:tcW w:w="0" w:type="auto"/>
            <w:shd w:val="clear" w:color="auto" w:fill="005190"/>
            <w:vAlign w:val="center"/>
          </w:tcPr>
          <w:p w14:paraId="188E98F7" w14:textId="77777777" w:rsidR="006B1321" w:rsidRPr="006B1321" w:rsidRDefault="006B1321" w:rsidP="00514108">
            <w:pPr>
              <w:jc w:val="center"/>
              <w:rPr>
                <w:b/>
                <w:bCs/>
                <w:color w:val="FFFFFF" w:themeColor="background1"/>
              </w:rPr>
            </w:pPr>
            <w:r w:rsidRPr="00A5257D">
              <w:rPr>
                <w:b/>
                <w:bCs/>
                <w:color w:val="FFFFFF" w:themeColor="background1"/>
              </w:rPr>
              <w:t>Accepts Vouchers</w:t>
            </w:r>
          </w:p>
        </w:tc>
      </w:tr>
      <w:tr w:rsidR="00514108" w14:paraId="45810D1B" w14:textId="77777777" w:rsidTr="00444D75">
        <w:trPr>
          <w:trHeight w:val="1027"/>
        </w:trPr>
        <w:tc>
          <w:tcPr>
            <w:tcW w:w="0" w:type="auto"/>
            <w:vAlign w:val="center"/>
          </w:tcPr>
          <w:p w14:paraId="55E2BA40" w14:textId="5D5312BE" w:rsidR="006B1321" w:rsidRDefault="006B1321" w:rsidP="006B1321">
            <w:pPr>
              <w:jc w:val="center"/>
            </w:pPr>
            <w:r>
              <w:rPr>
                <w:rFonts w:cs="Roboto Condensed"/>
                <w:sz w:val="16"/>
                <w:szCs w:val="16"/>
              </w:rPr>
              <w:t>Overton Park Townhomes</w:t>
            </w:r>
          </w:p>
        </w:tc>
        <w:tc>
          <w:tcPr>
            <w:tcW w:w="1769" w:type="dxa"/>
            <w:vAlign w:val="center"/>
          </w:tcPr>
          <w:p w14:paraId="76100316" w14:textId="5702DD03" w:rsidR="006B1321" w:rsidRDefault="006B1321" w:rsidP="006B1321">
            <w:pPr>
              <w:jc w:val="center"/>
            </w:pPr>
            <w:r>
              <w:rPr>
                <w:rFonts w:cs="Roboto Condensed"/>
                <w:sz w:val="16"/>
                <w:szCs w:val="16"/>
              </w:rPr>
              <w:t>5501 Overton Ridge Blvd                                   Fort Worth, TX 76132                                     817-370-0100</w:t>
            </w:r>
          </w:p>
        </w:tc>
        <w:tc>
          <w:tcPr>
            <w:tcW w:w="2194" w:type="dxa"/>
            <w:vAlign w:val="center"/>
          </w:tcPr>
          <w:p w14:paraId="1C1941FB" w14:textId="77777777" w:rsidR="0036414C" w:rsidRDefault="006B1321" w:rsidP="006B1321">
            <w:pPr>
              <w:jc w:val="center"/>
              <w:rPr>
                <w:rFonts w:cs="Roboto Condensed"/>
                <w:sz w:val="16"/>
                <w:szCs w:val="16"/>
              </w:rPr>
            </w:pPr>
            <w:r>
              <w:rPr>
                <w:rFonts w:cs="Roboto Condensed"/>
                <w:sz w:val="16"/>
                <w:szCs w:val="16"/>
              </w:rPr>
              <w:t xml:space="preserve">Allows modifications upon written request.  </w:t>
            </w:r>
          </w:p>
          <w:p w14:paraId="5F535B07" w14:textId="2160DD5F" w:rsidR="006B1321" w:rsidRDefault="006B1321" w:rsidP="006B1321">
            <w:pPr>
              <w:jc w:val="center"/>
            </w:pPr>
            <w:r>
              <w:rPr>
                <w:rFonts w:cs="Roboto Condensed"/>
                <w:sz w:val="16"/>
                <w:szCs w:val="16"/>
              </w:rPr>
              <w:t xml:space="preserve">Accepts 2 pets max ($150 deposit each and $150 </w:t>
            </w:r>
            <w:proofErr w:type="spellStart"/>
            <w:proofErr w:type="gramStart"/>
            <w:r>
              <w:rPr>
                <w:rFonts w:cs="Roboto Condensed"/>
                <w:sz w:val="16"/>
                <w:szCs w:val="16"/>
              </w:rPr>
              <w:t>non refundable</w:t>
            </w:r>
            <w:proofErr w:type="spellEnd"/>
            <w:proofErr w:type="gramEnd"/>
            <w:r>
              <w:rPr>
                <w:rFonts w:cs="Roboto Condensed"/>
                <w:sz w:val="16"/>
                <w:szCs w:val="16"/>
              </w:rPr>
              <w:t xml:space="preserve"> fee; 25lb max).  </w:t>
            </w:r>
            <w:proofErr w:type="spellStart"/>
            <w:proofErr w:type="gramStart"/>
            <w:r>
              <w:rPr>
                <w:rFonts w:cs="Roboto Condensed"/>
                <w:sz w:val="16"/>
                <w:szCs w:val="16"/>
              </w:rPr>
              <w:t>Non citizens</w:t>
            </w:r>
            <w:proofErr w:type="spellEnd"/>
            <w:proofErr w:type="gramEnd"/>
            <w:r>
              <w:rPr>
                <w:rFonts w:cs="Roboto Condensed"/>
                <w:sz w:val="16"/>
                <w:szCs w:val="16"/>
              </w:rPr>
              <w:t xml:space="preserve"> are welcome to apply with</w:t>
            </w:r>
            <w:r w:rsidR="0036414C">
              <w:rPr>
                <w:rFonts w:cs="Roboto Condensed"/>
                <w:sz w:val="16"/>
                <w:szCs w:val="16"/>
              </w:rPr>
              <w:t xml:space="preserve"> </w:t>
            </w:r>
            <w:r>
              <w:rPr>
                <w:rFonts w:cs="Roboto Condensed"/>
                <w:sz w:val="16"/>
                <w:szCs w:val="16"/>
              </w:rPr>
              <w:t xml:space="preserve">documentation provided.  </w:t>
            </w:r>
          </w:p>
        </w:tc>
        <w:tc>
          <w:tcPr>
            <w:tcW w:w="1226" w:type="dxa"/>
            <w:vAlign w:val="center"/>
          </w:tcPr>
          <w:p w14:paraId="3F992A8A" w14:textId="77777777" w:rsidR="0036414C" w:rsidRDefault="006B1321" w:rsidP="006B1321">
            <w:pPr>
              <w:jc w:val="center"/>
              <w:rPr>
                <w:rFonts w:cs="Roboto Condensed"/>
                <w:sz w:val="16"/>
                <w:szCs w:val="16"/>
              </w:rPr>
            </w:pPr>
            <w:r>
              <w:rPr>
                <w:rFonts w:cs="Roboto Condensed"/>
                <w:sz w:val="16"/>
                <w:szCs w:val="16"/>
              </w:rPr>
              <w:t xml:space="preserve">1 </w:t>
            </w:r>
            <w:proofErr w:type="spellStart"/>
            <w:r>
              <w:rPr>
                <w:rFonts w:cs="Roboto Condensed"/>
                <w:sz w:val="16"/>
                <w:szCs w:val="16"/>
              </w:rPr>
              <w:t>bdrm</w:t>
            </w:r>
            <w:proofErr w:type="spellEnd"/>
            <w:r>
              <w:rPr>
                <w:rFonts w:cs="Roboto Condensed"/>
                <w:sz w:val="16"/>
                <w:szCs w:val="16"/>
              </w:rPr>
              <w:t xml:space="preserve">: </w:t>
            </w:r>
          </w:p>
          <w:p w14:paraId="46752C3F" w14:textId="77777777" w:rsidR="0036414C" w:rsidRDefault="006B1321" w:rsidP="006B1321">
            <w:pPr>
              <w:jc w:val="center"/>
              <w:rPr>
                <w:rFonts w:cs="Roboto Condensed"/>
                <w:sz w:val="16"/>
                <w:szCs w:val="16"/>
              </w:rPr>
            </w:pPr>
            <w:r>
              <w:rPr>
                <w:rFonts w:cs="Roboto Condensed"/>
                <w:sz w:val="16"/>
                <w:szCs w:val="16"/>
              </w:rPr>
              <w:t xml:space="preserve">$775                                2 </w:t>
            </w:r>
            <w:proofErr w:type="spellStart"/>
            <w:r>
              <w:rPr>
                <w:rFonts w:cs="Roboto Condensed"/>
                <w:sz w:val="16"/>
                <w:szCs w:val="16"/>
              </w:rPr>
              <w:t>bdrm</w:t>
            </w:r>
            <w:proofErr w:type="spellEnd"/>
            <w:r>
              <w:rPr>
                <w:rFonts w:cs="Roboto Condensed"/>
                <w:sz w:val="16"/>
                <w:szCs w:val="16"/>
              </w:rPr>
              <w:t xml:space="preserve">: </w:t>
            </w:r>
          </w:p>
          <w:p w14:paraId="1BD7F516" w14:textId="7201B477" w:rsidR="006B1321" w:rsidRDefault="006B1321" w:rsidP="006B1321">
            <w:pPr>
              <w:jc w:val="center"/>
            </w:pPr>
            <w:r>
              <w:rPr>
                <w:rFonts w:cs="Roboto Condensed"/>
                <w:sz w:val="16"/>
                <w:szCs w:val="16"/>
              </w:rPr>
              <w:t xml:space="preserve">$925                                                           3 </w:t>
            </w:r>
            <w:proofErr w:type="spellStart"/>
            <w:r>
              <w:rPr>
                <w:rFonts w:cs="Roboto Condensed"/>
                <w:sz w:val="16"/>
                <w:szCs w:val="16"/>
              </w:rPr>
              <w:t>bdrm</w:t>
            </w:r>
            <w:proofErr w:type="spellEnd"/>
            <w:r>
              <w:rPr>
                <w:rFonts w:cs="Roboto Condensed"/>
                <w:sz w:val="16"/>
                <w:szCs w:val="16"/>
              </w:rPr>
              <w:t xml:space="preserve">: $1069                           </w:t>
            </w:r>
          </w:p>
        </w:tc>
        <w:tc>
          <w:tcPr>
            <w:tcW w:w="853" w:type="dxa"/>
            <w:vAlign w:val="center"/>
          </w:tcPr>
          <w:p w14:paraId="46E202CA" w14:textId="3287D453" w:rsidR="006B1321" w:rsidRDefault="006B1321" w:rsidP="006B1321">
            <w:pPr>
              <w:jc w:val="center"/>
            </w:pPr>
            <w:r>
              <w:rPr>
                <w:rFonts w:cs="Roboto Condensed"/>
                <w:sz w:val="16"/>
                <w:szCs w:val="16"/>
              </w:rPr>
              <w:t xml:space="preserve">Yes.   </w:t>
            </w:r>
          </w:p>
        </w:tc>
        <w:tc>
          <w:tcPr>
            <w:tcW w:w="1090" w:type="dxa"/>
            <w:vAlign w:val="center"/>
          </w:tcPr>
          <w:p w14:paraId="6791E941" w14:textId="1FE938DD" w:rsidR="006B1321" w:rsidRDefault="006B1321" w:rsidP="006B1321">
            <w:pPr>
              <w:jc w:val="center"/>
            </w:pPr>
            <w:r>
              <w:rPr>
                <w:rFonts w:cs="Roboto Condensed"/>
                <w:sz w:val="16"/>
                <w:szCs w:val="16"/>
              </w:rPr>
              <w:t>Tax credit</w:t>
            </w:r>
          </w:p>
        </w:tc>
        <w:tc>
          <w:tcPr>
            <w:tcW w:w="0" w:type="auto"/>
            <w:vAlign w:val="center"/>
          </w:tcPr>
          <w:p w14:paraId="63AE55B4" w14:textId="51373F6A" w:rsidR="006B1321" w:rsidRDefault="006B1321" w:rsidP="006B1321">
            <w:pPr>
              <w:jc w:val="center"/>
            </w:pPr>
            <w:r>
              <w:rPr>
                <w:rFonts w:cs="Roboto Condensed"/>
                <w:sz w:val="16"/>
                <w:szCs w:val="16"/>
              </w:rPr>
              <w:t>No sexual offenders or murder/assault.  May require 10yr completion for others</w:t>
            </w:r>
          </w:p>
        </w:tc>
        <w:tc>
          <w:tcPr>
            <w:tcW w:w="0" w:type="auto"/>
            <w:vAlign w:val="center"/>
          </w:tcPr>
          <w:p w14:paraId="321AB43B" w14:textId="4F88AA23" w:rsidR="006B1321" w:rsidRDefault="006B1321" w:rsidP="006B1321">
            <w:pPr>
              <w:jc w:val="center"/>
            </w:pPr>
            <w:r>
              <w:rPr>
                <w:rFonts w:cs="Roboto Condensed"/>
                <w:sz w:val="16"/>
                <w:szCs w:val="16"/>
              </w:rPr>
              <w:t>Fort Worth and Tarrant County only</w:t>
            </w:r>
          </w:p>
        </w:tc>
      </w:tr>
      <w:tr w:rsidR="00514108" w14:paraId="7009F4DD" w14:textId="77777777" w:rsidTr="00444D75">
        <w:trPr>
          <w:trHeight w:val="1326"/>
        </w:trPr>
        <w:tc>
          <w:tcPr>
            <w:tcW w:w="0" w:type="auto"/>
            <w:vAlign w:val="center"/>
          </w:tcPr>
          <w:p w14:paraId="02E09E34" w14:textId="41E8D472" w:rsidR="006B1321" w:rsidRDefault="006B1321" w:rsidP="006B1321">
            <w:pPr>
              <w:jc w:val="center"/>
            </w:pPr>
            <w:r>
              <w:rPr>
                <w:rFonts w:cs="Roboto Condensed"/>
                <w:sz w:val="16"/>
                <w:szCs w:val="16"/>
              </w:rPr>
              <w:t>Mayfield Park Apartments</w:t>
            </w:r>
          </w:p>
        </w:tc>
        <w:tc>
          <w:tcPr>
            <w:tcW w:w="1769" w:type="dxa"/>
            <w:vAlign w:val="center"/>
          </w:tcPr>
          <w:p w14:paraId="578A3AA1" w14:textId="1C2AEBC3" w:rsidR="006B1321" w:rsidRDefault="006B1321" w:rsidP="006B1321">
            <w:pPr>
              <w:jc w:val="center"/>
            </w:pPr>
            <w:r>
              <w:rPr>
                <w:rFonts w:cs="Roboto Condensed"/>
                <w:sz w:val="16"/>
                <w:szCs w:val="16"/>
              </w:rPr>
              <w:t>2104 Worth Street                  Arlington, TX 76014                      817-417-8887</w:t>
            </w:r>
          </w:p>
        </w:tc>
        <w:tc>
          <w:tcPr>
            <w:tcW w:w="2194" w:type="dxa"/>
            <w:vAlign w:val="center"/>
          </w:tcPr>
          <w:p w14:paraId="6CF80A60" w14:textId="35A36338" w:rsidR="006B1321" w:rsidRDefault="006B1321" w:rsidP="006B1321">
            <w:pPr>
              <w:jc w:val="center"/>
            </w:pPr>
            <w:r>
              <w:rPr>
                <w:rFonts w:cs="Roboto Condensed"/>
                <w:sz w:val="16"/>
                <w:szCs w:val="16"/>
              </w:rPr>
              <w:t xml:space="preserve">Has 4 accessible units on site.   Allows accommodations and modifications upon request.  Accepts pets ($300 deposit, $150 refundable).  </w:t>
            </w:r>
          </w:p>
        </w:tc>
        <w:tc>
          <w:tcPr>
            <w:tcW w:w="1226" w:type="dxa"/>
            <w:vAlign w:val="center"/>
          </w:tcPr>
          <w:p w14:paraId="55364C62" w14:textId="77777777" w:rsidR="0036414C" w:rsidRDefault="006B1321" w:rsidP="006B1321">
            <w:pPr>
              <w:jc w:val="center"/>
              <w:rPr>
                <w:rFonts w:cs="Roboto Condensed"/>
                <w:sz w:val="16"/>
                <w:szCs w:val="16"/>
              </w:rPr>
            </w:pPr>
            <w:r>
              <w:rPr>
                <w:rFonts w:cs="Roboto Condensed"/>
                <w:sz w:val="16"/>
                <w:szCs w:val="16"/>
              </w:rPr>
              <w:t xml:space="preserve">1 </w:t>
            </w:r>
            <w:proofErr w:type="spellStart"/>
            <w:r>
              <w:rPr>
                <w:rFonts w:cs="Roboto Condensed"/>
                <w:sz w:val="16"/>
                <w:szCs w:val="16"/>
              </w:rPr>
              <w:t>bdrm</w:t>
            </w:r>
            <w:proofErr w:type="spellEnd"/>
            <w:r>
              <w:rPr>
                <w:rFonts w:cs="Roboto Condensed"/>
                <w:sz w:val="16"/>
                <w:szCs w:val="16"/>
              </w:rPr>
              <w:t xml:space="preserve">: </w:t>
            </w:r>
          </w:p>
          <w:p w14:paraId="02B3078E" w14:textId="46375EA2" w:rsidR="006B1321" w:rsidRDefault="006B1321" w:rsidP="006B1321">
            <w:pPr>
              <w:jc w:val="center"/>
            </w:pPr>
            <w:r>
              <w:rPr>
                <w:rFonts w:cs="Roboto Condensed"/>
                <w:sz w:val="16"/>
                <w:szCs w:val="16"/>
              </w:rPr>
              <w:t xml:space="preserve">$863                      2 </w:t>
            </w:r>
            <w:proofErr w:type="spellStart"/>
            <w:r>
              <w:rPr>
                <w:rFonts w:cs="Roboto Condensed"/>
                <w:sz w:val="16"/>
                <w:szCs w:val="16"/>
              </w:rPr>
              <w:t>bdrm</w:t>
            </w:r>
            <w:proofErr w:type="spellEnd"/>
            <w:r>
              <w:rPr>
                <w:rFonts w:cs="Roboto Condensed"/>
                <w:sz w:val="16"/>
                <w:szCs w:val="16"/>
              </w:rPr>
              <w:t xml:space="preserve">: $1035                      3 </w:t>
            </w:r>
            <w:proofErr w:type="spellStart"/>
            <w:r>
              <w:rPr>
                <w:rFonts w:cs="Roboto Condensed"/>
                <w:sz w:val="16"/>
                <w:szCs w:val="16"/>
              </w:rPr>
              <w:t>bdrm</w:t>
            </w:r>
            <w:proofErr w:type="spellEnd"/>
            <w:r>
              <w:rPr>
                <w:rFonts w:cs="Roboto Condensed"/>
                <w:sz w:val="16"/>
                <w:szCs w:val="16"/>
              </w:rPr>
              <w:t>: $1196</w:t>
            </w:r>
          </w:p>
        </w:tc>
        <w:tc>
          <w:tcPr>
            <w:tcW w:w="853" w:type="dxa"/>
            <w:vAlign w:val="center"/>
          </w:tcPr>
          <w:p w14:paraId="29357DAC" w14:textId="31D26F98" w:rsidR="006B1321" w:rsidRDefault="006B1321" w:rsidP="006B1321">
            <w:pPr>
              <w:jc w:val="center"/>
            </w:pPr>
            <w:r>
              <w:rPr>
                <w:rFonts w:cs="Roboto Condensed"/>
                <w:sz w:val="16"/>
                <w:szCs w:val="16"/>
              </w:rPr>
              <w:t xml:space="preserve">Has wait </w:t>
            </w:r>
            <w:proofErr w:type="gramStart"/>
            <w:r>
              <w:rPr>
                <w:rFonts w:cs="Roboto Condensed"/>
                <w:sz w:val="16"/>
                <w:szCs w:val="16"/>
              </w:rPr>
              <w:t>list</w:t>
            </w:r>
            <w:proofErr w:type="gramEnd"/>
            <w:r>
              <w:rPr>
                <w:rFonts w:cs="Roboto Condensed"/>
                <w:sz w:val="16"/>
                <w:szCs w:val="16"/>
              </w:rPr>
              <w:t xml:space="preserve"> for all units.</w:t>
            </w:r>
          </w:p>
        </w:tc>
        <w:tc>
          <w:tcPr>
            <w:tcW w:w="1090" w:type="dxa"/>
            <w:vAlign w:val="center"/>
          </w:tcPr>
          <w:p w14:paraId="0422F3FA" w14:textId="710FECDD" w:rsidR="006B1321" w:rsidRDefault="006B1321" w:rsidP="006B1321">
            <w:pPr>
              <w:jc w:val="center"/>
            </w:pPr>
            <w:r>
              <w:rPr>
                <w:rFonts w:cs="Roboto Condensed"/>
                <w:sz w:val="16"/>
                <w:szCs w:val="16"/>
              </w:rPr>
              <w:t>Tax credit</w:t>
            </w:r>
          </w:p>
        </w:tc>
        <w:tc>
          <w:tcPr>
            <w:tcW w:w="0" w:type="auto"/>
            <w:vAlign w:val="center"/>
          </w:tcPr>
          <w:p w14:paraId="4BF662AF" w14:textId="0AFEC18A" w:rsidR="006B1321" w:rsidRDefault="006B1321" w:rsidP="006B1321">
            <w:pPr>
              <w:jc w:val="center"/>
            </w:pPr>
            <w:r>
              <w:rPr>
                <w:rFonts w:cs="Roboto Condensed"/>
                <w:sz w:val="16"/>
                <w:szCs w:val="16"/>
              </w:rPr>
              <w:t xml:space="preserve">Felonies must be over 10 </w:t>
            </w:r>
            <w:proofErr w:type="spellStart"/>
            <w:r>
              <w:rPr>
                <w:rFonts w:cs="Roboto Condensed"/>
                <w:sz w:val="16"/>
                <w:szCs w:val="16"/>
              </w:rPr>
              <w:t>yrs</w:t>
            </w:r>
            <w:proofErr w:type="spellEnd"/>
            <w:r>
              <w:rPr>
                <w:rFonts w:cs="Roboto Condensed"/>
                <w:sz w:val="16"/>
                <w:szCs w:val="16"/>
              </w:rPr>
              <w:t xml:space="preserve"> and misdemeanors must be over 7.  Automatic denials for murder or assault charges of any kind</w:t>
            </w:r>
          </w:p>
        </w:tc>
        <w:tc>
          <w:tcPr>
            <w:tcW w:w="0" w:type="auto"/>
            <w:vAlign w:val="center"/>
          </w:tcPr>
          <w:p w14:paraId="4634BB80" w14:textId="6A538A4C" w:rsidR="006B1321" w:rsidRDefault="006B1321" w:rsidP="006B1321">
            <w:pPr>
              <w:jc w:val="center"/>
            </w:pPr>
            <w:r>
              <w:rPr>
                <w:rFonts w:cs="Roboto Condensed"/>
                <w:sz w:val="16"/>
                <w:szCs w:val="16"/>
              </w:rPr>
              <w:t>Arlington only</w:t>
            </w:r>
          </w:p>
        </w:tc>
      </w:tr>
      <w:tr w:rsidR="00514108" w14:paraId="4AD61FA4" w14:textId="77777777" w:rsidTr="00444D75">
        <w:trPr>
          <w:trHeight w:val="1326"/>
        </w:trPr>
        <w:tc>
          <w:tcPr>
            <w:tcW w:w="0" w:type="auto"/>
            <w:vAlign w:val="center"/>
          </w:tcPr>
          <w:p w14:paraId="4903BA8B" w14:textId="08182433" w:rsidR="006B1321" w:rsidRDefault="006B1321" w:rsidP="006B1321">
            <w:pPr>
              <w:jc w:val="center"/>
            </w:pPr>
            <w:r>
              <w:rPr>
                <w:rFonts w:cs="Roboto Condensed"/>
                <w:sz w:val="16"/>
                <w:szCs w:val="16"/>
              </w:rPr>
              <w:t>Avondale Apartments</w:t>
            </w:r>
          </w:p>
        </w:tc>
        <w:tc>
          <w:tcPr>
            <w:tcW w:w="1769" w:type="dxa"/>
            <w:vAlign w:val="center"/>
          </w:tcPr>
          <w:p w14:paraId="537C917A" w14:textId="21316F61" w:rsidR="006B1321" w:rsidRDefault="006B1321" w:rsidP="006B1321">
            <w:pPr>
              <w:jc w:val="center"/>
            </w:pPr>
            <w:r>
              <w:rPr>
                <w:rFonts w:cs="Roboto Condensed"/>
                <w:sz w:val="16"/>
                <w:szCs w:val="16"/>
              </w:rPr>
              <w:t>13101 Avondale Farms Dr                                         Fort Worth, TX 76052                             817-953-6060</w:t>
            </w:r>
          </w:p>
        </w:tc>
        <w:tc>
          <w:tcPr>
            <w:tcW w:w="2194" w:type="dxa"/>
            <w:vAlign w:val="center"/>
          </w:tcPr>
          <w:p w14:paraId="5FDEE2FC" w14:textId="77777777" w:rsidR="00444D75" w:rsidRPr="00444D75" w:rsidRDefault="00444D75" w:rsidP="00444D75">
            <w:pPr>
              <w:jc w:val="center"/>
              <w:rPr>
                <w:rFonts w:cs="Roboto Condensed"/>
                <w:sz w:val="16"/>
                <w:szCs w:val="16"/>
              </w:rPr>
            </w:pPr>
            <w:r w:rsidRPr="00444D75">
              <w:rPr>
                <w:rFonts w:cs="Roboto Condensed"/>
                <w:sz w:val="16"/>
                <w:szCs w:val="16"/>
              </w:rPr>
              <w:t>Has disabled units on site.  Allows grab bars, and reasonable accommodations with doctor’s letter.  Includes: storage, outdoor lights, pet friendly, fitness center.</w:t>
            </w:r>
          </w:p>
          <w:p w14:paraId="05F64C8E" w14:textId="77777777" w:rsidR="00444D75" w:rsidRDefault="00444D75" w:rsidP="00444D75">
            <w:pPr>
              <w:jc w:val="center"/>
              <w:rPr>
                <w:sz w:val="22"/>
                <w:szCs w:val="22"/>
              </w:rPr>
            </w:pPr>
            <w:r w:rsidRPr="00444D75">
              <w:rPr>
                <w:rFonts w:cs="Roboto Condensed"/>
                <w:sz w:val="16"/>
                <w:szCs w:val="16"/>
              </w:rPr>
              <w:t>Accepts Vouchers:  Fort Worth, Tarrant County and Arlington</w:t>
            </w:r>
            <w:r>
              <w:rPr>
                <w:rFonts w:cs="Roboto Condensed"/>
                <w:sz w:val="16"/>
                <w:szCs w:val="16"/>
              </w:rPr>
              <w:t xml:space="preserve">. </w:t>
            </w:r>
            <w:r w:rsidRPr="00444D75">
              <w:rPr>
                <w:sz w:val="22"/>
                <w:szCs w:val="22"/>
              </w:rPr>
              <w:t xml:space="preserve"> </w:t>
            </w:r>
          </w:p>
          <w:p w14:paraId="3060F421" w14:textId="18E3483E" w:rsidR="00444D75" w:rsidRDefault="00444D75" w:rsidP="00444D75">
            <w:pPr>
              <w:jc w:val="center"/>
              <w:rPr>
                <w:rFonts w:cs="Roboto Condensed"/>
                <w:sz w:val="16"/>
                <w:szCs w:val="16"/>
              </w:rPr>
            </w:pPr>
            <w:r w:rsidRPr="00444D75">
              <w:rPr>
                <w:rFonts w:cs="Roboto Condensed"/>
                <w:sz w:val="16"/>
                <w:szCs w:val="16"/>
              </w:rPr>
              <w:t>Deposit</w:t>
            </w:r>
            <w:r>
              <w:rPr>
                <w:rFonts w:cs="Roboto Condensed"/>
                <w:sz w:val="16"/>
                <w:szCs w:val="16"/>
              </w:rPr>
              <w:t xml:space="preserve">: </w:t>
            </w:r>
            <w:r w:rsidRPr="00444D75">
              <w:rPr>
                <w:rFonts w:cs="Roboto Condensed"/>
                <w:sz w:val="16"/>
                <w:szCs w:val="16"/>
              </w:rPr>
              <w:t xml:space="preserve">1 </w:t>
            </w:r>
            <w:proofErr w:type="spellStart"/>
            <w:r w:rsidRPr="00444D75">
              <w:rPr>
                <w:rFonts w:cs="Roboto Condensed"/>
                <w:sz w:val="16"/>
                <w:szCs w:val="16"/>
              </w:rPr>
              <w:t>bdrm</w:t>
            </w:r>
            <w:proofErr w:type="spellEnd"/>
            <w:r w:rsidRPr="00444D75">
              <w:rPr>
                <w:rFonts w:cs="Roboto Condensed"/>
                <w:sz w:val="16"/>
                <w:szCs w:val="16"/>
              </w:rPr>
              <w:t xml:space="preserve">: </w:t>
            </w:r>
          </w:p>
          <w:p w14:paraId="7E639202" w14:textId="069F8293" w:rsidR="00444D75" w:rsidRDefault="00444D75" w:rsidP="00444D75">
            <w:pPr>
              <w:jc w:val="center"/>
              <w:rPr>
                <w:rFonts w:cs="Roboto Condensed"/>
                <w:sz w:val="16"/>
                <w:szCs w:val="16"/>
              </w:rPr>
            </w:pPr>
            <w:r w:rsidRPr="00444D75">
              <w:rPr>
                <w:rFonts w:cs="Roboto Condensed"/>
                <w:sz w:val="16"/>
                <w:szCs w:val="16"/>
              </w:rPr>
              <w:t>$150-$300</w:t>
            </w:r>
          </w:p>
          <w:p w14:paraId="3CAA2086" w14:textId="06441EF0" w:rsidR="00444D75" w:rsidRPr="00444D75" w:rsidRDefault="00444D75" w:rsidP="00444D75">
            <w:pPr>
              <w:jc w:val="center"/>
              <w:rPr>
                <w:rFonts w:cs="Roboto Condensed"/>
                <w:sz w:val="16"/>
                <w:szCs w:val="16"/>
              </w:rPr>
            </w:pPr>
            <w:r w:rsidRPr="00444D75">
              <w:rPr>
                <w:rFonts w:cs="Roboto Condensed"/>
                <w:sz w:val="16"/>
                <w:szCs w:val="16"/>
              </w:rPr>
              <w:t xml:space="preserve">2 </w:t>
            </w:r>
            <w:proofErr w:type="spellStart"/>
            <w:r w:rsidRPr="00444D75">
              <w:rPr>
                <w:rFonts w:cs="Roboto Condensed"/>
                <w:sz w:val="16"/>
                <w:szCs w:val="16"/>
              </w:rPr>
              <w:t>bdrm</w:t>
            </w:r>
            <w:proofErr w:type="spellEnd"/>
            <w:r w:rsidRPr="00444D75">
              <w:rPr>
                <w:rFonts w:cs="Roboto Condensed"/>
                <w:sz w:val="16"/>
                <w:szCs w:val="16"/>
              </w:rPr>
              <w:t>: $250-$500</w:t>
            </w:r>
          </w:p>
          <w:p w14:paraId="6CE5E470" w14:textId="4CE5591A" w:rsidR="006B1321" w:rsidRPr="00444D75" w:rsidRDefault="00444D75" w:rsidP="00444D75">
            <w:pPr>
              <w:jc w:val="center"/>
              <w:rPr>
                <w:rFonts w:cs="Roboto Condensed"/>
                <w:sz w:val="16"/>
                <w:szCs w:val="16"/>
              </w:rPr>
            </w:pPr>
            <w:r w:rsidRPr="00444D75">
              <w:rPr>
                <w:rFonts w:cs="Roboto Condensed"/>
                <w:sz w:val="16"/>
                <w:szCs w:val="16"/>
              </w:rPr>
              <w:t>App fee: $19.00 per person</w:t>
            </w:r>
          </w:p>
        </w:tc>
        <w:tc>
          <w:tcPr>
            <w:tcW w:w="1226" w:type="dxa"/>
            <w:vAlign w:val="center"/>
          </w:tcPr>
          <w:p w14:paraId="1F05150E" w14:textId="77777777" w:rsidR="00444D75" w:rsidRDefault="00444D75" w:rsidP="00444D75">
            <w:pPr>
              <w:jc w:val="center"/>
              <w:rPr>
                <w:rFonts w:cs="Roboto Condensed"/>
                <w:sz w:val="16"/>
                <w:szCs w:val="16"/>
              </w:rPr>
            </w:pPr>
            <w:r w:rsidRPr="00444D75">
              <w:rPr>
                <w:rFonts w:cs="Roboto Condensed"/>
                <w:sz w:val="16"/>
                <w:szCs w:val="16"/>
              </w:rPr>
              <w:t xml:space="preserve">1 </w:t>
            </w:r>
            <w:proofErr w:type="spellStart"/>
            <w:r w:rsidRPr="00444D75">
              <w:rPr>
                <w:rFonts w:cs="Roboto Condensed"/>
                <w:sz w:val="16"/>
                <w:szCs w:val="16"/>
              </w:rPr>
              <w:t>bdrm</w:t>
            </w:r>
            <w:proofErr w:type="spellEnd"/>
            <w:r w:rsidRPr="00444D75">
              <w:rPr>
                <w:rFonts w:cs="Roboto Condensed"/>
                <w:sz w:val="16"/>
                <w:szCs w:val="16"/>
              </w:rPr>
              <w:t xml:space="preserve"> @ 30%: $407</w:t>
            </w:r>
          </w:p>
          <w:p w14:paraId="769FD4F0" w14:textId="77777777" w:rsidR="00444D75" w:rsidRDefault="00444D75" w:rsidP="00444D75">
            <w:pPr>
              <w:jc w:val="center"/>
              <w:rPr>
                <w:rFonts w:cs="Roboto Condensed"/>
                <w:sz w:val="16"/>
                <w:szCs w:val="16"/>
              </w:rPr>
            </w:pPr>
            <w:r w:rsidRPr="00444D75">
              <w:rPr>
                <w:rFonts w:cs="Roboto Condensed"/>
                <w:sz w:val="16"/>
                <w:szCs w:val="16"/>
              </w:rPr>
              <w:t xml:space="preserve">1 </w:t>
            </w:r>
            <w:proofErr w:type="spellStart"/>
            <w:r w:rsidRPr="00444D75">
              <w:rPr>
                <w:rFonts w:cs="Roboto Condensed"/>
                <w:sz w:val="16"/>
                <w:szCs w:val="16"/>
              </w:rPr>
              <w:t>bdrm</w:t>
            </w:r>
            <w:proofErr w:type="spellEnd"/>
            <w:r w:rsidRPr="00444D75">
              <w:rPr>
                <w:rFonts w:cs="Roboto Condensed"/>
                <w:sz w:val="16"/>
                <w:szCs w:val="16"/>
              </w:rPr>
              <w:t xml:space="preserve"> @ 50%: $713</w:t>
            </w:r>
          </w:p>
          <w:p w14:paraId="26D9976B" w14:textId="77777777" w:rsidR="00444D75" w:rsidRDefault="00444D75" w:rsidP="00444D75">
            <w:pPr>
              <w:jc w:val="center"/>
              <w:rPr>
                <w:rFonts w:cs="Roboto Condensed"/>
                <w:sz w:val="16"/>
                <w:szCs w:val="16"/>
              </w:rPr>
            </w:pPr>
            <w:r w:rsidRPr="00444D75">
              <w:rPr>
                <w:rFonts w:cs="Roboto Condensed"/>
                <w:sz w:val="16"/>
                <w:szCs w:val="16"/>
              </w:rPr>
              <w:t xml:space="preserve">1 </w:t>
            </w:r>
            <w:proofErr w:type="spellStart"/>
            <w:r w:rsidRPr="00444D75">
              <w:rPr>
                <w:rFonts w:cs="Roboto Condensed"/>
                <w:sz w:val="16"/>
                <w:szCs w:val="16"/>
              </w:rPr>
              <w:t>bdrm</w:t>
            </w:r>
            <w:proofErr w:type="spellEnd"/>
            <w:r w:rsidRPr="00444D75">
              <w:rPr>
                <w:rFonts w:cs="Roboto Condensed"/>
                <w:sz w:val="16"/>
                <w:szCs w:val="16"/>
              </w:rPr>
              <w:t xml:space="preserve"> @ 60% $866</w:t>
            </w:r>
          </w:p>
          <w:p w14:paraId="7FB5624F" w14:textId="77777777" w:rsidR="00444D75" w:rsidRDefault="00444D75" w:rsidP="00444D75">
            <w:pPr>
              <w:jc w:val="center"/>
              <w:rPr>
                <w:rFonts w:cs="Roboto Condensed"/>
                <w:sz w:val="16"/>
                <w:szCs w:val="16"/>
              </w:rPr>
            </w:pPr>
            <w:r w:rsidRPr="00444D75">
              <w:rPr>
                <w:rFonts w:cs="Roboto Condensed"/>
                <w:sz w:val="16"/>
                <w:szCs w:val="16"/>
              </w:rPr>
              <w:t xml:space="preserve">2 </w:t>
            </w:r>
            <w:proofErr w:type="spellStart"/>
            <w:r w:rsidRPr="00444D75">
              <w:rPr>
                <w:rFonts w:cs="Roboto Condensed"/>
                <w:sz w:val="16"/>
                <w:szCs w:val="16"/>
              </w:rPr>
              <w:t>bdrm</w:t>
            </w:r>
            <w:proofErr w:type="spellEnd"/>
            <w:r w:rsidRPr="00444D75">
              <w:rPr>
                <w:rFonts w:cs="Roboto Condensed"/>
                <w:sz w:val="16"/>
                <w:szCs w:val="16"/>
              </w:rPr>
              <w:t xml:space="preserve"> @ 30%: $491</w:t>
            </w:r>
          </w:p>
          <w:p w14:paraId="4D8CA1E0" w14:textId="77777777" w:rsidR="00444D75" w:rsidRDefault="00444D75" w:rsidP="00444D75">
            <w:pPr>
              <w:jc w:val="center"/>
              <w:rPr>
                <w:rFonts w:cs="Roboto Condensed"/>
                <w:sz w:val="16"/>
                <w:szCs w:val="16"/>
              </w:rPr>
            </w:pPr>
            <w:r w:rsidRPr="00444D75">
              <w:rPr>
                <w:rFonts w:cs="Roboto Condensed"/>
                <w:sz w:val="16"/>
                <w:szCs w:val="16"/>
              </w:rPr>
              <w:t xml:space="preserve">2 </w:t>
            </w:r>
            <w:proofErr w:type="spellStart"/>
            <w:r w:rsidRPr="00444D75">
              <w:rPr>
                <w:rFonts w:cs="Roboto Condensed"/>
                <w:sz w:val="16"/>
                <w:szCs w:val="16"/>
              </w:rPr>
              <w:t>bdrm</w:t>
            </w:r>
            <w:proofErr w:type="spellEnd"/>
            <w:r w:rsidRPr="00444D75">
              <w:rPr>
                <w:rFonts w:cs="Roboto Condensed"/>
                <w:sz w:val="16"/>
                <w:szCs w:val="16"/>
              </w:rPr>
              <w:t xml:space="preserve"> @ 50%: $858</w:t>
            </w:r>
          </w:p>
          <w:p w14:paraId="55625F2D" w14:textId="77777777" w:rsidR="00444D75" w:rsidRDefault="00444D75" w:rsidP="00444D75">
            <w:pPr>
              <w:jc w:val="center"/>
              <w:rPr>
                <w:rFonts w:cs="Roboto Condensed"/>
                <w:sz w:val="16"/>
                <w:szCs w:val="16"/>
              </w:rPr>
            </w:pPr>
            <w:r w:rsidRPr="00444D75">
              <w:rPr>
                <w:rFonts w:cs="Roboto Condensed"/>
                <w:sz w:val="16"/>
                <w:szCs w:val="16"/>
              </w:rPr>
              <w:t xml:space="preserve">2 </w:t>
            </w:r>
            <w:proofErr w:type="spellStart"/>
            <w:r w:rsidRPr="00444D75">
              <w:rPr>
                <w:rFonts w:cs="Roboto Condensed"/>
                <w:sz w:val="16"/>
                <w:szCs w:val="16"/>
              </w:rPr>
              <w:t>bdrm</w:t>
            </w:r>
            <w:proofErr w:type="spellEnd"/>
            <w:r w:rsidRPr="00444D75">
              <w:rPr>
                <w:rFonts w:cs="Roboto Condensed"/>
                <w:sz w:val="16"/>
                <w:szCs w:val="16"/>
              </w:rPr>
              <w:t xml:space="preserve"> @ 60% $1042</w:t>
            </w:r>
          </w:p>
          <w:p w14:paraId="648F38B4" w14:textId="77777777" w:rsidR="00444D75" w:rsidRDefault="00444D75" w:rsidP="00444D75">
            <w:pPr>
              <w:jc w:val="center"/>
              <w:rPr>
                <w:rFonts w:cs="Roboto Condensed"/>
                <w:sz w:val="16"/>
                <w:szCs w:val="16"/>
              </w:rPr>
            </w:pPr>
            <w:r w:rsidRPr="00444D75">
              <w:rPr>
                <w:rFonts w:cs="Roboto Condensed"/>
                <w:sz w:val="16"/>
                <w:szCs w:val="16"/>
              </w:rPr>
              <w:t xml:space="preserve">Market </w:t>
            </w:r>
          </w:p>
          <w:p w14:paraId="011728C0" w14:textId="39EA175E" w:rsidR="00444D75" w:rsidRPr="00444D75" w:rsidRDefault="00444D75" w:rsidP="00444D75">
            <w:pPr>
              <w:jc w:val="center"/>
              <w:rPr>
                <w:rFonts w:cs="Roboto Condensed"/>
                <w:sz w:val="16"/>
                <w:szCs w:val="16"/>
              </w:rPr>
            </w:pPr>
            <w:r w:rsidRPr="00444D75">
              <w:rPr>
                <w:rFonts w:cs="Roboto Condensed"/>
                <w:sz w:val="16"/>
                <w:szCs w:val="16"/>
              </w:rPr>
              <w:t xml:space="preserve">2 </w:t>
            </w:r>
            <w:proofErr w:type="spellStart"/>
            <w:r w:rsidRPr="00444D75">
              <w:rPr>
                <w:rFonts w:cs="Roboto Condensed"/>
                <w:sz w:val="16"/>
                <w:szCs w:val="16"/>
              </w:rPr>
              <w:t>bdrm</w:t>
            </w:r>
            <w:proofErr w:type="spellEnd"/>
            <w:r w:rsidRPr="00444D75">
              <w:rPr>
                <w:rFonts w:cs="Roboto Condensed"/>
                <w:sz w:val="16"/>
                <w:szCs w:val="16"/>
              </w:rPr>
              <w:t>: $1100</w:t>
            </w:r>
          </w:p>
          <w:p w14:paraId="53FC08BA" w14:textId="1EFD4AA1" w:rsidR="006B1321" w:rsidRDefault="006B1321" w:rsidP="006B1321">
            <w:pPr>
              <w:jc w:val="center"/>
            </w:pPr>
          </w:p>
        </w:tc>
        <w:tc>
          <w:tcPr>
            <w:tcW w:w="853" w:type="dxa"/>
            <w:vAlign w:val="center"/>
          </w:tcPr>
          <w:p w14:paraId="06E7AEC0" w14:textId="3DC238BF" w:rsidR="006B1321" w:rsidRDefault="006B1321" w:rsidP="006B1321">
            <w:pPr>
              <w:jc w:val="center"/>
            </w:pPr>
            <w:r>
              <w:rPr>
                <w:rFonts w:cs="Roboto Condensed"/>
                <w:sz w:val="16"/>
                <w:szCs w:val="16"/>
              </w:rPr>
              <w:t>Yes.</w:t>
            </w:r>
          </w:p>
        </w:tc>
        <w:tc>
          <w:tcPr>
            <w:tcW w:w="1090" w:type="dxa"/>
            <w:vAlign w:val="center"/>
          </w:tcPr>
          <w:p w14:paraId="0127B3CD" w14:textId="5F07C995" w:rsidR="006B1321" w:rsidRDefault="006B1321" w:rsidP="006B1321">
            <w:pPr>
              <w:jc w:val="center"/>
            </w:pPr>
            <w:r>
              <w:rPr>
                <w:rFonts w:cs="Roboto Condensed"/>
                <w:sz w:val="16"/>
                <w:szCs w:val="16"/>
              </w:rPr>
              <w:t xml:space="preserve"> Tax credit </w:t>
            </w:r>
          </w:p>
        </w:tc>
        <w:tc>
          <w:tcPr>
            <w:tcW w:w="0" w:type="auto"/>
            <w:vAlign w:val="center"/>
          </w:tcPr>
          <w:p w14:paraId="6B296DDA" w14:textId="48CD3CEF" w:rsidR="006B1321" w:rsidRDefault="006B1321" w:rsidP="006B1321">
            <w:pPr>
              <w:jc w:val="center"/>
            </w:pPr>
            <w:r>
              <w:rPr>
                <w:rFonts w:cs="Roboto Condensed"/>
                <w:sz w:val="16"/>
                <w:szCs w:val="16"/>
              </w:rPr>
              <w:t xml:space="preserve">Case by case.  </w:t>
            </w:r>
          </w:p>
        </w:tc>
        <w:tc>
          <w:tcPr>
            <w:tcW w:w="0" w:type="auto"/>
            <w:vAlign w:val="center"/>
          </w:tcPr>
          <w:p w14:paraId="2F682EBF" w14:textId="04A77492" w:rsidR="006B1321" w:rsidRDefault="006B1321" w:rsidP="006B1321">
            <w:pPr>
              <w:jc w:val="center"/>
            </w:pPr>
            <w:r>
              <w:rPr>
                <w:rFonts w:cs="Roboto Condensed"/>
                <w:sz w:val="16"/>
                <w:szCs w:val="16"/>
              </w:rPr>
              <w:t>Takes all vouchers.</w:t>
            </w:r>
          </w:p>
        </w:tc>
      </w:tr>
      <w:tr w:rsidR="00514108" w14:paraId="6AE08717" w14:textId="77777777" w:rsidTr="00444D75">
        <w:trPr>
          <w:trHeight w:val="1326"/>
        </w:trPr>
        <w:tc>
          <w:tcPr>
            <w:tcW w:w="0" w:type="auto"/>
            <w:vAlign w:val="center"/>
          </w:tcPr>
          <w:p w14:paraId="1388B0A5" w14:textId="1947779F" w:rsidR="006B1321" w:rsidRDefault="006B1321" w:rsidP="006B1321">
            <w:pPr>
              <w:jc w:val="center"/>
            </w:pPr>
            <w:r>
              <w:rPr>
                <w:rFonts w:cs="Roboto Condensed"/>
                <w:sz w:val="16"/>
                <w:szCs w:val="16"/>
              </w:rPr>
              <w:t>Palladium Fort Worth</w:t>
            </w:r>
          </w:p>
        </w:tc>
        <w:tc>
          <w:tcPr>
            <w:tcW w:w="1769" w:type="dxa"/>
            <w:vAlign w:val="center"/>
          </w:tcPr>
          <w:p w14:paraId="204D8568" w14:textId="77777777" w:rsidR="00514108" w:rsidRDefault="006B1321" w:rsidP="006B1321">
            <w:pPr>
              <w:jc w:val="center"/>
              <w:rPr>
                <w:rFonts w:cs="Roboto Condensed"/>
                <w:sz w:val="16"/>
                <w:szCs w:val="16"/>
              </w:rPr>
            </w:pPr>
            <w:r>
              <w:rPr>
                <w:rFonts w:cs="Roboto Condensed"/>
                <w:sz w:val="16"/>
                <w:szCs w:val="16"/>
              </w:rPr>
              <w:t xml:space="preserve">9520 Club Ridge Drive               </w:t>
            </w:r>
          </w:p>
          <w:p w14:paraId="77C2364C" w14:textId="69709D40" w:rsidR="006B1321" w:rsidRDefault="006B1321" w:rsidP="006B1321">
            <w:pPr>
              <w:jc w:val="center"/>
            </w:pPr>
            <w:r>
              <w:rPr>
                <w:rFonts w:cs="Roboto Condensed"/>
                <w:sz w:val="16"/>
                <w:szCs w:val="16"/>
              </w:rPr>
              <w:t xml:space="preserve"> Fort Worth, TX 76108                                      817-560-9520</w:t>
            </w:r>
          </w:p>
        </w:tc>
        <w:tc>
          <w:tcPr>
            <w:tcW w:w="2194" w:type="dxa"/>
            <w:vAlign w:val="center"/>
          </w:tcPr>
          <w:p w14:paraId="70A9E928" w14:textId="4C30A3BB" w:rsidR="006B1321" w:rsidRDefault="006B1321" w:rsidP="006B1321">
            <w:pPr>
              <w:jc w:val="center"/>
            </w:pPr>
            <w:r>
              <w:rPr>
                <w:rFonts w:cs="Roboto Condensed"/>
                <w:sz w:val="16"/>
                <w:szCs w:val="16"/>
              </w:rPr>
              <w:t>11 accessible units on site; will modify at tenant's request. Accepts pets ($250 deposit; $15 pet rent; no aggressive breeds) 15 units are for Fort Worth Housing Solutions and at 30% monthly income.</w:t>
            </w:r>
          </w:p>
        </w:tc>
        <w:tc>
          <w:tcPr>
            <w:tcW w:w="1226" w:type="dxa"/>
            <w:vAlign w:val="center"/>
          </w:tcPr>
          <w:p w14:paraId="4162A4EF" w14:textId="0106247D" w:rsidR="006B1321" w:rsidRDefault="006B1321" w:rsidP="006B1321">
            <w:pPr>
              <w:jc w:val="center"/>
            </w:pPr>
            <w:r>
              <w:rPr>
                <w:rFonts w:cs="Roboto Condensed"/>
                <w:sz w:val="16"/>
                <w:szCs w:val="16"/>
              </w:rPr>
              <w:t xml:space="preserve">1 </w:t>
            </w:r>
            <w:proofErr w:type="spellStart"/>
            <w:r>
              <w:rPr>
                <w:rFonts w:cs="Roboto Condensed"/>
                <w:sz w:val="16"/>
                <w:szCs w:val="16"/>
              </w:rPr>
              <w:t>bedrm</w:t>
            </w:r>
            <w:proofErr w:type="spellEnd"/>
            <w:r>
              <w:rPr>
                <w:rFonts w:cs="Roboto Condensed"/>
                <w:sz w:val="16"/>
                <w:szCs w:val="16"/>
              </w:rPr>
              <w:t xml:space="preserve">: $975                    2 </w:t>
            </w:r>
            <w:proofErr w:type="spellStart"/>
            <w:r>
              <w:rPr>
                <w:rFonts w:cs="Roboto Condensed"/>
                <w:sz w:val="16"/>
                <w:szCs w:val="16"/>
              </w:rPr>
              <w:t>bdrm</w:t>
            </w:r>
            <w:proofErr w:type="spellEnd"/>
            <w:r>
              <w:rPr>
                <w:rFonts w:cs="Roboto Condensed"/>
                <w:sz w:val="16"/>
                <w:szCs w:val="16"/>
              </w:rPr>
              <w:t xml:space="preserve">: $1225                      3 </w:t>
            </w:r>
            <w:proofErr w:type="spellStart"/>
            <w:r>
              <w:rPr>
                <w:rFonts w:cs="Roboto Condensed"/>
                <w:sz w:val="16"/>
                <w:szCs w:val="16"/>
              </w:rPr>
              <w:t>bdrm</w:t>
            </w:r>
            <w:proofErr w:type="spellEnd"/>
            <w:r>
              <w:rPr>
                <w:rFonts w:cs="Roboto Condensed"/>
                <w:sz w:val="16"/>
                <w:szCs w:val="16"/>
              </w:rPr>
              <w:t xml:space="preserve">: $1400                 </w:t>
            </w:r>
          </w:p>
        </w:tc>
        <w:tc>
          <w:tcPr>
            <w:tcW w:w="853" w:type="dxa"/>
            <w:vAlign w:val="center"/>
          </w:tcPr>
          <w:p w14:paraId="005E32FB" w14:textId="63B283EF" w:rsidR="006B1321" w:rsidRDefault="006B1321" w:rsidP="006B1321">
            <w:pPr>
              <w:jc w:val="center"/>
            </w:pPr>
            <w:r>
              <w:rPr>
                <w:rFonts w:cs="Roboto Condensed"/>
                <w:sz w:val="16"/>
                <w:szCs w:val="16"/>
              </w:rPr>
              <w:t>Yes.</w:t>
            </w:r>
          </w:p>
        </w:tc>
        <w:tc>
          <w:tcPr>
            <w:tcW w:w="1090" w:type="dxa"/>
            <w:vAlign w:val="center"/>
          </w:tcPr>
          <w:p w14:paraId="38D6659B" w14:textId="527C4E54" w:rsidR="006B1321" w:rsidRDefault="006B1321" w:rsidP="006B1321">
            <w:pPr>
              <w:jc w:val="center"/>
            </w:pPr>
            <w:r>
              <w:rPr>
                <w:rFonts w:cs="Roboto Condensed"/>
                <w:sz w:val="16"/>
                <w:szCs w:val="16"/>
              </w:rPr>
              <w:t>Subsidized and Tax credit (both)</w:t>
            </w:r>
          </w:p>
        </w:tc>
        <w:tc>
          <w:tcPr>
            <w:tcW w:w="0" w:type="auto"/>
            <w:vAlign w:val="center"/>
          </w:tcPr>
          <w:p w14:paraId="1404BB69" w14:textId="05D5BE0B" w:rsidR="006B1321" w:rsidRDefault="006B1321" w:rsidP="006B1321">
            <w:pPr>
              <w:jc w:val="center"/>
            </w:pPr>
            <w:r>
              <w:rPr>
                <w:rFonts w:cs="Roboto Condensed"/>
                <w:sz w:val="16"/>
                <w:szCs w:val="16"/>
              </w:rPr>
              <w:t>No.</w:t>
            </w:r>
          </w:p>
        </w:tc>
        <w:tc>
          <w:tcPr>
            <w:tcW w:w="0" w:type="auto"/>
            <w:vAlign w:val="center"/>
          </w:tcPr>
          <w:p w14:paraId="149673AE" w14:textId="73E85115" w:rsidR="006B1321" w:rsidRDefault="006B1321" w:rsidP="006B1321">
            <w:pPr>
              <w:jc w:val="center"/>
            </w:pPr>
            <w:r>
              <w:rPr>
                <w:rFonts w:cs="Roboto Condensed"/>
                <w:sz w:val="16"/>
                <w:szCs w:val="16"/>
              </w:rPr>
              <w:t>Fort Worth, Dallas and Tarrant County</w:t>
            </w:r>
          </w:p>
        </w:tc>
      </w:tr>
      <w:tr w:rsidR="00514108" w14:paraId="7F05139F" w14:textId="77777777" w:rsidTr="00444D75">
        <w:trPr>
          <w:trHeight w:val="1400"/>
        </w:trPr>
        <w:tc>
          <w:tcPr>
            <w:tcW w:w="0" w:type="auto"/>
            <w:vAlign w:val="center"/>
          </w:tcPr>
          <w:p w14:paraId="42AB75FD" w14:textId="0584250D" w:rsidR="006B1321" w:rsidRDefault="006B1321" w:rsidP="006B1321">
            <w:pPr>
              <w:jc w:val="center"/>
            </w:pPr>
            <w:proofErr w:type="spellStart"/>
            <w:r>
              <w:rPr>
                <w:rFonts w:cs="Roboto Condensed"/>
                <w:sz w:val="16"/>
                <w:szCs w:val="16"/>
              </w:rPr>
              <w:t>Greystoke</w:t>
            </w:r>
            <w:proofErr w:type="spellEnd"/>
            <w:r>
              <w:rPr>
                <w:rFonts w:cs="Roboto Condensed"/>
                <w:sz w:val="16"/>
                <w:szCs w:val="16"/>
              </w:rPr>
              <w:t xml:space="preserve"> Apartments</w:t>
            </w:r>
          </w:p>
        </w:tc>
        <w:tc>
          <w:tcPr>
            <w:tcW w:w="1769" w:type="dxa"/>
            <w:vAlign w:val="center"/>
          </w:tcPr>
          <w:p w14:paraId="46DA55D5" w14:textId="0FD142A9" w:rsidR="006B1321" w:rsidRDefault="006B1321" w:rsidP="006B1321">
            <w:pPr>
              <w:jc w:val="center"/>
            </w:pPr>
            <w:r>
              <w:rPr>
                <w:rFonts w:cs="Roboto Condensed"/>
                <w:sz w:val="16"/>
                <w:szCs w:val="16"/>
              </w:rPr>
              <w:t xml:space="preserve">700 </w:t>
            </w:r>
            <w:proofErr w:type="spellStart"/>
            <w:r>
              <w:rPr>
                <w:rFonts w:cs="Roboto Condensed"/>
                <w:sz w:val="16"/>
                <w:szCs w:val="16"/>
              </w:rPr>
              <w:t>Greystoke</w:t>
            </w:r>
            <w:proofErr w:type="spellEnd"/>
            <w:r>
              <w:rPr>
                <w:rFonts w:cs="Roboto Condensed"/>
                <w:sz w:val="16"/>
                <w:szCs w:val="16"/>
              </w:rPr>
              <w:t xml:space="preserve"> Drive                Arlington,</w:t>
            </w:r>
            <w:r w:rsidR="00514108">
              <w:rPr>
                <w:rFonts w:cs="Roboto Condensed"/>
                <w:sz w:val="16"/>
                <w:szCs w:val="16"/>
              </w:rPr>
              <w:t xml:space="preserve"> </w:t>
            </w:r>
            <w:r>
              <w:rPr>
                <w:rFonts w:cs="Roboto Condensed"/>
                <w:sz w:val="16"/>
                <w:szCs w:val="16"/>
              </w:rPr>
              <w:t xml:space="preserve">TX  76011                 817-877-3566                                 </w:t>
            </w:r>
          </w:p>
        </w:tc>
        <w:tc>
          <w:tcPr>
            <w:tcW w:w="2194" w:type="dxa"/>
            <w:vAlign w:val="center"/>
          </w:tcPr>
          <w:p w14:paraId="411BADF0" w14:textId="1C8FA085" w:rsidR="006B1321" w:rsidRDefault="006B1321" w:rsidP="006B1321">
            <w:pPr>
              <w:jc w:val="center"/>
            </w:pPr>
            <w:r>
              <w:rPr>
                <w:rFonts w:cs="Roboto Condensed"/>
                <w:sz w:val="16"/>
                <w:szCs w:val="16"/>
              </w:rPr>
              <w:t>Has 2 ADA units. Wood burning fire places, has stackable washer dryer units for additional charge. Pets allowed ($200 Deposit, 20lbs, no aggressive breeds)</w:t>
            </w:r>
          </w:p>
        </w:tc>
        <w:tc>
          <w:tcPr>
            <w:tcW w:w="1226" w:type="dxa"/>
            <w:vAlign w:val="center"/>
          </w:tcPr>
          <w:p w14:paraId="5DEC96B2" w14:textId="4D0DC6D0" w:rsidR="006B1321" w:rsidRDefault="006B1321" w:rsidP="006B1321">
            <w:pPr>
              <w:jc w:val="center"/>
            </w:pPr>
            <w:r>
              <w:rPr>
                <w:rFonts w:cs="Roboto Condensed"/>
                <w:sz w:val="16"/>
                <w:szCs w:val="16"/>
              </w:rPr>
              <w:t xml:space="preserve"> 2 </w:t>
            </w:r>
            <w:proofErr w:type="spellStart"/>
            <w:r>
              <w:rPr>
                <w:rFonts w:cs="Roboto Condensed"/>
                <w:sz w:val="16"/>
                <w:szCs w:val="16"/>
              </w:rPr>
              <w:t>bdrms</w:t>
            </w:r>
            <w:proofErr w:type="spellEnd"/>
            <w:r>
              <w:rPr>
                <w:rFonts w:cs="Roboto Condensed"/>
                <w:sz w:val="16"/>
                <w:szCs w:val="16"/>
              </w:rPr>
              <w:t>: $795/</w:t>
            </w:r>
            <w:proofErr w:type="spellStart"/>
            <w:r>
              <w:rPr>
                <w:rFonts w:cs="Roboto Condensed"/>
                <w:sz w:val="16"/>
                <w:szCs w:val="16"/>
              </w:rPr>
              <w:t>mo</w:t>
            </w:r>
            <w:proofErr w:type="spellEnd"/>
            <w:r>
              <w:rPr>
                <w:rFonts w:cs="Roboto Condensed"/>
                <w:sz w:val="16"/>
                <w:szCs w:val="16"/>
              </w:rPr>
              <w:t xml:space="preserve">   </w:t>
            </w:r>
          </w:p>
        </w:tc>
        <w:tc>
          <w:tcPr>
            <w:tcW w:w="853" w:type="dxa"/>
            <w:vAlign w:val="center"/>
          </w:tcPr>
          <w:p w14:paraId="585E0194" w14:textId="2490F1C1" w:rsidR="006B1321" w:rsidRDefault="006B1321" w:rsidP="006B1321">
            <w:pPr>
              <w:jc w:val="center"/>
            </w:pPr>
            <w:r>
              <w:rPr>
                <w:rFonts w:cs="Roboto Condensed"/>
                <w:sz w:val="16"/>
                <w:szCs w:val="16"/>
              </w:rPr>
              <w:t>No</w:t>
            </w:r>
          </w:p>
        </w:tc>
        <w:tc>
          <w:tcPr>
            <w:tcW w:w="1090" w:type="dxa"/>
            <w:vAlign w:val="center"/>
          </w:tcPr>
          <w:p w14:paraId="296F7F95" w14:textId="67974AEF" w:rsidR="006B1321" w:rsidRDefault="006B1321" w:rsidP="006B1321">
            <w:pPr>
              <w:jc w:val="center"/>
            </w:pPr>
            <w:r>
              <w:rPr>
                <w:rFonts w:cs="Roboto Condensed"/>
                <w:sz w:val="16"/>
                <w:szCs w:val="16"/>
              </w:rPr>
              <w:t>Tax credit</w:t>
            </w:r>
          </w:p>
        </w:tc>
        <w:tc>
          <w:tcPr>
            <w:tcW w:w="0" w:type="auto"/>
            <w:vAlign w:val="center"/>
          </w:tcPr>
          <w:p w14:paraId="357E316D" w14:textId="32229A27" w:rsidR="006B1321" w:rsidRDefault="006B1321" w:rsidP="006B1321">
            <w:pPr>
              <w:jc w:val="center"/>
            </w:pPr>
            <w:r>
              <w:rPr>
                <w:rFonts w:cs="Roboto Condensed"/>
                <w:sz w:val="16"/>
                <w:szCs w:val="16"/>
              </w:rPr>
              <w:t>No violent felonies.</w:t>
            </w:r>
          </w:p>
        </w:tc>
        <w:tc>
          <w:tcPr>
            <w:tcW w:w="0" w:type="auto"/>
            <w:vAlign w:val="center"/>
          </w:tcPr>
          <w:p w14:paraId="453AE236" w14:textId="74809026" w:rsidR="006B1321" w:rsidRDefault="006B1321" w:rsidP="006B1321">
            <w:pPr>
              <w:jc w:val="center"/>
            </w:pPr>
            <w:r>
              <w:rPr>
                <w:rFonts w:cs="Roboto Condensed"/>
                <w:sz w:val="16"/>
                <w:szCs w:val="16"/>
              </w:rPr>
              <w:t xml:space="preserve">Arlington   </w:t>
            </w:r>
          </w:p>
        </w:tc>
      </w:tr>
      <w:tr w:rsidR="00514108" w14:paraId="0E31E3CD" w14:textId="77777777" w:rsidTr="00444D75">
        <w:trPr>
          <w:trHeight w:val="1326"/>
        </w:trPr>
        <w:tc>
          <w:tcPr>
            <w:tcW w:w="0" w:type="auto"/>
            <w:vAlign w:val="center"/>
          </w:tcPr>
          <w:p w14:paraId="00CEAB15" w14:textId="5724033D" w:rsidR="006B1321" w:rsidRDefault="006B1321" w:rsidP="006B1321">
            <w:pPr>
              <w:jc w:val="center"/>
            </w:pPr>
            <w:r>
              <w:rPr>
                <w:rFonts w:cs="Roboto Condensed"/>
                <w:sz w:val="16"/>
                <w:szCs w:val="16"/>
              </w:rPr>
              <w:t>Heritage Manor Apartments</w:t>
            </w:r>
          </w:p>
        </w:tc>
        <w:tc>
          <w:tcPr>
            <w:tcW w:w="1769" w:type="dxa"/>
            <w:vAlign w:val="center"/>
          </w:tcPr>
          <w:p w14:paraId="2616D8FA" w14:textId="77777777" w:rsidR="00514108" w:rsidRDefault="006B1321" w:rsidP="006B1321">
            <w:pPr>
              <w:jc w:val="center"/>
              <w:rPr>
                <w:rFonts w:cs="Roboto Condensed"/>
                <w:sz w:val="16"/>
                <w:szCs w:val="16"/>
              </w:rPr>
            </w:pPr>
            <w:r>
              <w:rPr>
                <w:rFonts w:cs="Roboto Condensed"/>
                <w:sz w:val="16"/>
                <w:szCs w:val="16"/>
              </w:rPr>
              <w:t xml:space="preserve">105 Pemberton Street         </w:t>
            </w:r>
          </w:p>
          <w:p w14:paraId="138602E6" w14:textId="1751542C" w:rsidR="006B1321" w:rsidRDefault="006B1321" w:rsidP="006B1321">
            <w:pPr>
              <w:jc w:val="center"/>
            </w:pPr>
            <w:r>
              <w:rPr>
                <w:rFonts w:cs="Roboto Condensed"/>
                <w:sz w:val="16"/>
                <w:szCs w:val="16"/>
              </w:rPr>
              <w:t>Fort Worth, TX 76108              817-877-3566</w:t>
            </w:r>
          </w:p>
        </w:tc>
        <w:tc>
          <w:tcPr>
            <w:tcW w:w="2194" w:type="dxa"/>
            <w:vAlign w:val="center"/>
          </w:tcPr>
          <w:p w14:paraId="1729E2DD" w14:textId="73D11774" w:rsidR="006B1321" w:rsidRDefault="006B1321" w:rsidP="006B1321">
            <w:pPr>
              <w:jc w:val="center"/>
            </w:pPr>
            <w:r>
              <w:rPr>
                <w:rFonts w:cs="Roboto Condensed"/>
                <w:sz w:val="16"/>
                <w:szCs w:val="16"/>
              </w:rPr>
              <w:t xml:space="preserve">Has some accessible units, newly renovated flooring, ceiling fans and </w:t>
            </w:r>
            <w:proofErr w:type="gramStart"/>
            <w:r>
              <w:rPr>
                <w:rFonts w:cs="Roboto Condensed"/>
                <w:sz w:val="16"/>
                <w:szCs w:val="16"/>
              </w:rPr>
              <w:t>blinds.</w:t>
            </w:r>
            <w:proofErr w:type="gramEnd"/>
            <w:r>
              <w:rPr>
                <w:rFonts w:cs="Roboto Condensed"/>
                <w:sz w:val="16"/>
                <w:szCs w:val="16"/>
              </w:rPr>
              <w:t xml:space="preserve">  Close to JRB Naval Station, </w:t>
            </w:r>
            <w:proofErr w:type="spellStart"/>
            <w:r>
              <w:rPr>
                <w:rFonts w:cs="Roboto Condensed"/>
                <w:sz w:val="16"/>
                <w:szCs w:val="16"/>
              </w:rPr>
              <w:t>Ridgmar</w:t>
            </w:r>
            <w:proofErr w:type="spellEnd"/>
            <w:r>
              <w:rPr>
                <w:rFonts w:cs="Roboto Condensed"/>
                <w:sz w:val="16"/>
                <w:szCs w:val="16"/>
              </w:rPr>
              <w:t xml:space="preserve"> shopping centers.  Accepts pets ($200 Deposit, under 20lbs, no aggressive breeds).  </w:t>
            </w:r>
          </w:p>
        </w:tc>
        <w:tc>
          <w:tcPr>
            <w:tcW w:w="1226" w:type="dxa"/>
            <w:vAlign w:val="center"/>
          </w:tcPr>
          <w:p w14:paraId="67B0AB23" w14:textId="77777777" w:rsidR="0036414C" w:rsidRDefault="006B1321" w:rsidP="006B1321">
            <w:pPr>
              <w:jc w:val="center"/>
              <w:rPr>
                <w:rFonts w:cs="Roboto Condensed"/>
                <w:sz w:val="16"/>
                <w:szCs w:val="16"/>
              </w:rPr>
            </w:pPr>
            <w:r>
              <w:rPr>
                <w:rFonts w:cs="Roboto Condensed"/>
                <w:sz w:val="16"/>
                <w:szCs w:val="16"/>
              </w:rPr>
              <w:t xml:space="preserve">2 </w:t>
            </w:r>
            <w:proofErr w:type="spellStart"/>
            <w:r>
              <w:rPr>
                <w:rFonts w:cs="Roboto Condensed"/>
                <w:sz w:val="16"/>
                <w:szCs w:val="16"/>
              </w:rPr>
              <w:t>bdrm</w:t>
            </w:r>
            <w:proofErr w:type="spellEnd"/>
            <w:r>
              <w:rPr>
                <w:rFonts w:cs="Roboto Condensed"/>
                <w:sz w:val="16"/>
                <w:szCs w:val="16"/>
              </w:rPr>
              <w:t xml:space="preserve"> &amp; 3 </w:t>
            </w:r>
            <w:proofErr w:type="spellStart"/>
            <w:r>
              <w:rPr>
                <w:rFonts w:cs="Roboto Condensed"/>
                <w:sz w:val="16"/>
                <w:szCs w:val="16"/>
              </w:rPr>
              <w:t>Bdrms</w:t>
            </w:r>
            <w:proofErr w:type="spellEnd"/>
            <w:r>
              <w:rPr>
                <w:rFonts w:cs="Roboto Condensed"/>
                <w:sz w:val="16"/>
                <w:szCs w:val="16"/>
              </w:rPr>
              <w:t xml:space="preserve">: </w:t>
            </w:r>
          </w:p>
          <w:p w14:paraId="3CF0E4D5" w14:textId="182F3FD6" w:rsidR="006B1321" w:rsidRDefault="006B1321" w:rsidP="006B1321">
            <w:pPr>
              <w:jc w:val="center"/>
            </w:pPr>
            <w:r>
              <w:rPr>
                <w:rFonts w:cs="Roboto Condensed"/>
                <w:sz w:val="16"/>
                <w:szCs w:val="16"/>
              </w:rPr>
              <w:t>$720-$1050</w:t>
            </w:r>
          </w:p>
        </w:tc>
        <w:tc>
          <w:tcPr>
            <w:tcW w:w="853" w:type="dxa"/>
            <w:vAlign w:val="center"/>
          </w:tcPr>
          <w:p w14:paraId="0087857B" w14:textId="6D9F0D18" w:rsidR="006B1321" w:rsidRDefault="006B1321" w:rsidP="006B1321">
            <w:pPr>
              <w:jc w:val="center"/>
            </w:pPr>
            <w:r>
              <w:rPr>
                <w:rFonts w:cs="Roboto Condensed"/>
                <w:sz w:val="16"/>
                <w:szCs w:val="16"/>
              </w:rPr>
              <w:t>No.</w:t>
            </w:r>
          </w:p>
        </w:tc>
        <w:tc>
          <w:tcPr>
            <w:tcW w:w="1090" w:type="dxa"/>
            <w:vAlign w:val="center"/>
          </w:tcPr>
          <w:p w14:paraId="6A185D0E" w14:textId="09C6530C" w:rsidR="006B1321" w:rsidRDefault="006B1321" w:rsidP="006B1321">
            <w:pPr>
              <w:jc w:val="center"/>
            </w:pPr>
            <w:r>
              <w:rPr>
                <w:rFonts w:cs="Roboto Condensed"/>
                <w:sz w:val="16"/>
                <w:szCs w:val="16"/>
              </w:rPr>
              <w:t>Tax credit</w:t>
            </w:r>
          </w:p>
        </w:tc>
        <w:tc>
          <w:tcPr>
            <w:tcW w:w="0" w:type="auto"/>
            <w:vAlign w:val="center"/>
          </w:tcPr>
          <w:p w14:paraId="43B6C3B8" w14:textId="186CBA9E" w:rsidR="006B1321" w:rsidRDefault="006B1321" w:rsidP="006B1321">
            <w:pPr>
              <w:jc w:val="center"/>
            </w:pPr>
            <w:r>
              <w:rPr>
                <w:rFonts w:cs="Roboto Condensed"/>
                <w:sz w:val="16"/>
                <w:szCs w:val="16"/>
              </w:rPr>
              <w:t>No violent felonies.</w:t>
            </w:r>
          </w:p>
        </w:tc>
        <w:tc>
          <w:tcPr>
            <w:tcW w:w="0" w:type="auto"/>
            <w:vAlign w:val="center"/>
          </w:tcPr>
          <w:p w14:paraId="557F42C8" w14:textId="1E400F46" w:rsidR="006B1321" w:rsidRDefault="006B1321" w:rsidP="006B1321">
            <w:pPr>
              <w:jc w:val="center"/>
            </w:pPr>
            <w:r>
              <w:rPr>
                <w:rFonts w:cs="Roboto Condensed"/>
                <w:sz w:val="16"/>
                <w:szCs w:val="16"/>
              </w:rPr>
              <w:t>Fort Worth, Tarrant County and Arlington</w:t>
            </w:r>
          </w:p>
        </w:tc>
      </w:tr>
    </w:tbl>
    <w:p w14:paraId="56E0D73A" w14:textId="0AADAF81" w:rsidR="000933EE" w:rsidRPr="000933EE" w:rsidRDefault="000933EE" w:rsidP="000933EE"/>
    <w:p w14:paraId="44329CC3" w14:textId="40DE7852" w:rsidR="000933EE" w:rsidRPr="000933EE" w:rsidRDefault="000933EE" w:rsidP="000933EE"/>
    <w:p w14:paraId="0B9CF57F" w14:textId="45C09370" w:rsidR="000933EE" w:rsidRPr="000933EE" w:rsidRDefault="000933EE" w:rsidP="006B1321">
      <w:pPr>
        <w:tabs>
          <w:tab w:val="left" w:pos="3784"/>
        </w:tabs>
      </w:pPr>
    </w:p>
    <w:tbl>
      <w:tblPr>
        <w:tblStyle w:val="TableGrid"/>
        <w:tblpPr w:leftFromText="180" w:rightFromText="180" w:vertAnchor="page" w:horzAnchor="margin" w:tblpY="3567"/>
        <w:tblW w:w="10798" w:type="dxa"/>
        <w:tblLook w:val="0620" w:firstRow="1" w:lastRow="0" w:firstColumn="0" w:lastColumn="0" w:noHBand="1" w:noVBand="1"/>
      </w:tblPr>
      <w:tblGrid>
        <w:gridCol w:w="1017"/>
        <w:gridCol w:w="1858"/>
        <w:gridCol w:w="1955"/>
        <w:gridCol w:w="989"/>
        <w:gridCol w:w="1091"/>
        <w:gridCol w:w="1090"/>
        <w:gridCol w:w="1651"/>
        <w:gridCol w:w="1147"/>
      </w:tblGrid>
      <w:tr w:rsidR="0036414C" w14:paraId="083F6891" w14:textId="77777777" w:rsidTr="0036414C">
        <w:trPr>
          <w:trHeight w:val="350"/>
        </w:trPr>
        <w:tc>
          <w:tcPr>
            <w:tcW w:w="1017" w:type="dxa"/>
            <w:shd w:val="clear" w:color="auto" w:fill="005190"/>
            <w:vAlign w:val="center"/>
          </w:tcPr>
          <w:p w14:paraId="5B1B7C57" w14:textId="77777777" w:rsidR="00FD096C" w:rsidRPr="006B1321" w:rsidRDefault="00FD096C" w:rsidP="00514108">
            <w:pPr>
              <w:jc w:val="center"/>
              <w:rPr>
                <w:b/>
                <w:bCs/>
                <w:color w:val="FFFFFF" w:themeColor="background1"/>
              </w:rPr>
            </w:pPr>
            <w:r w:rsidRPr="009C1765">
              <w:rPr>
                <w:b/>
                <w:bCs/>
                <w:color w:val="FFFFFF" w:themeColor="background1"/>
              </w:rPr>
              <w:t>Name</w:t>
            </w:r>
          </w:p>
        </w:tc>
        <w:tc>
          <w:tcPr>
            <w:tcW w:w="1858" w:type="dxa"/>
            <w:shd w:val="clear" w:color="auto" w:fill="005190"/>
            <w:vAlign w:val="center"/>
          </w:tcPr>
          <w:p w14:paraId="487E070C" w14:textId="77777777" w:rsidR="00FD096C" w:rsidRPr="006B1321" w:rsidRDefault="00FD096C" w:rsidP="00514108">
            <w:pPr>
              <w:jc w:val="center"/>
              <w:rPr>
                <w:b/>
                <w:bCs/>
                <w:color w:val="FFFFFF" w:themeColor="background1"/>
              </w:rPr>
            </w:pPr>
            <w:r w:rsidRPr="00A5257D">
              <w:rPr>
                <w:b/>
                <w:bCs/>
                <w:color w:val="FFFFFF" w:themeColor="background1"/>
              </w:rPr>
              <w:t>Address</w:t>
            </w:r>
          </w:p>
        </w:tc>
        <w:tc>
          <w:tcPr>
            <w:tcW w:w="1955" w:type="dxa"/>
            <w:shd w:val="clear" w:color="auto" w:fill="005190"/>
            <w:vAlign w:val="center"/>
          </w:tcPr>
          <w:p w14:paraId="25E13FBD" w14:textId="77777777" w:rsidR="00FD096C" w:rsidRPr="006B1321" w:rsidRDefault="00FD096C" w:rsidP="00514108">
            <w:pPr>
              <w:jc w:val="center"/>
              <w:rPr>
                <w:b/>
                <w:bCs/>
                <w:color w:val="FFFFFF" w:themeColor="background1"/>
              </w:rPr>
            </w:pPr>
            <w:r w:rsidRPr="00A5257D">
              <w:rPr>
                <w:b/>
                <w:bCs/>
                <w:color w:val="FFFFFF" w:themeColor="background1"/>
              </w:rPr>
              <w:t>Amenities</w:t>
            </w:r>
          </w:p>
        </w:tc>
        <w:tc>
          <w:tcPr>
            <w:tcW w:w="989" w:type="dxa"/>
            <w:shd w:val="clear" w:color="auto" w:fill="005190"/>
            <w:vAlign w:val="center"/>
          </w:tcPr>
          <w:p w14:paraId="4D56EA1C" w14:textId="77777777" w:rsidR="00FD096C" w:rsidRPr="006B1321" w:rsidRDefault="00FD096C" w:rsidP="00514108">
            <w:pPr>
              <w:jc w:val="center"/>
              <w:rPr>
                <w:b/>
                <w:bCs/>
                <w:color w:val="FFFFFF" w:themeColor="background1"/>
              </w:rPr>
            </w:pPr>
            <w:r w:rsidRPr="00A5257D">
              <w:rPr>
                <w:b/>
                <w:bCs/>
                <w:color w:val="FFFFFF" w:themeColor="background1"/>
              </w:rPr>
              <w:t>Rent Range</w:t>
            </w:r>
          </w:p>
        </w:tc>
        <w:tc>
          <w:tcPr>
            <w:tcW w:w="1091" w:type="dxa"/>
            <w:shd w:val="clear" w:color="auto" w:fill="005190"/>
            <w:vAlign w:val="center"/>
          </w:tcPr>
          <w:p w14:paraId="1A6013B5" w14:textId="77777777" w:rsidR="00FD096C" w:rsidRPr="006B1321" w:rsidRDefault="00FD096C" w:rsidP="00514108">
            <w:pPr>
              <w:jc w:val="center"/>
              <w:rPr>
                <w:b/>
                <w:bCs/>
                <w:color w:val="FFFFFF" w:themeColor="background1"/>
              </w:rPr>
            </w:pPr>
            <w:r w:rsidRPr="00A5257D">
              <w:rPr>
                <w:b/>
                <w:bCs/>
                <w:color w:val="FFFFFF" w:themeColor="background1"/>
              </w:rPr>
              <w:t>Wait List</w:t>
            </w:r>
          </w:p>
        </w:tc>
        <w:tc>
          <w:tcPr>
            <w:tcW w:w="1090" w:type="dxa"/>
            <w:shd w:val="clear" w:color="auto" w:fill="005190"/>
            <w:vAlign w:val="center"/>
          </w:tcPr>
          <w:p w14:paraId="72E0D0EE" w14:textId="77777777" w:rsidR="00FD096C" w:rsidRPr="006B1321" w:rsidRDefault="00FD096C" w:rsidP="00514108">
            <w:pPr>
              <w:jc w:val="center"/>
              <w:rPr>
                <w:b/>
                <w:bCs/>
                <w:color w:val="FFFFFF" w:themeColor="background1"/>
              </w:rPr>
            </w:pPr>
            <w:r w:rsidRPr="00A5257D">
              <w:rPr>
                <w:b/>
                <w:bCs/>
                <w:color w:val="FFFFFF" w:themeColor="background1"/>
              </w:rPr>
              <w:t>Property Type</w:t>
            </w:r>
          </w:p>
        </w:tc>
        <w:tc>
          <w:tcPr>
            <w:tcW w:w="1651" w:type="dxa"/>
            <w:shd w:val="clear" w:color="auto" w:fill="005190"/>
            <w:vAlign w:val="center"/>
          </w:tcPr>
          <w:p w14:paraId="35BC33EC" w14:textId="77777777" w:rsidR="00FD096C" w:rsidRPr="00A5257D" w:rsidRDefault="00FD096C" w:rsidP="00514108">
            <w:pPr>
              <w:jc w:val="center"/>
              <w:rPr>
                <w:b/>
                <w:bCs/>
                <w:color w:val="FFFFFF" w:themeColor="background1"/>
              </w:rPr>
            </w:pPr>
            <w:r w:rsidRPr="00A5257D">
              <w:rPr>
                <w:b/>
                <w:bCs/>
                <w:color w:val="FFFFFF" w:themeColor="background1"/>
              </w:rPr>
              <w:t>Criminal</w:t>
            </w:r>
          </w:p>
          <w:p w14:paraId="1020A926" w14:textId="77777777" w:rsidR="00FD096C" w:rsidRPr="006B1321" w:rsidRDefault="00FD096C" w:rsidP="00514108">
            <w:pPr>
              <w:jc w:val="center"/>
              <w:rPr>
                <w:color w:val="FFFFFF" w:themeColor="background1"/>
              </w:rPr>
            </w:pPr>
            <w:r w:rsidRPr="006B1321">
              <w:rPr>
                <w:b/>
                <w:bCs/>
                <w:color w:val="FFFFFF" w:themeColor="background1"/>
              </w:rPr>
              <w:t>Backgrounds</w:t>
            </w:r>
          </w:p>
        </w:tc>
        <w:tc>
          <w:tcPr>
            <w:tcW w:w="1147" w:type="dxa"/>
            <w:shd w:val="clear" w:color="auto" w:fill="005190"/>
            <w:vAlign w:val="center"/>
          </w:tcPr>
          <w:p w14:paraId="5005C410" w14:textId="77777777" w:rsidR="00FD096C" w:rsidRPr="006B1321" w:rsidRDefault="00FD096C" w:rsidP="00514108">
            <w:pPr>
              <w:jc w:val="center"/>
              <w:rPr>
                <w:b/>
                <w:bCs/>
                <w:color w:val="FFFFFF" w:themeColor="background1"/>
              </w:rPr>
            </w:pPr>
            <w:r w:rsidRPr="00A5257D">
              <w:rPr>
                <w:b/>
                <w:bCs/>
                <w:color w:val="FFFFFF" w:themeColor="background1"/>
              </w:rPr>
              <w:t>Accepts Vouchers</w:t>
            </w:r>
          </w:p>
        </w:tc>
      </w:tr>
      <w:tr w:rsidR="0036414C" w14:paraId="11B85F44" w14:textId="77777777" w:rsidTr="0036414C">
        <w:trPr>
          <w:trHeight w:val="1027"/>
        </w:trPr>
        <w:tc>
          <w:tcPr>
            <w:tcW w:w="1017" w:type="dxa"/>
            <w:vAlign w:val="center"/>
          </w:tcPr>
          <w:p w14:paraId="039B327C" w14:textId="45054EE9" w:rsidR="00FD096C" w:rsidRPr="0036414C" w:rsidRDefault="00FD096C" w:rsidP="00FD096C">
            <w:pPr>
              <w:jc w:val="center"/>
              <w:rPr>
                <w:rFonts w:ascii="Calibri" w:hAnsi="Calibri"/>
                <w:sz w:val="16"/>
                <w:szCs w:val="16"/>
              </w:rPr>
            </w:pPr>
            <w:r w:rsidRPr="0036414C">
              <w:rPr>
                <w:rFonts w:ascii="Calibri" w:hAnsi="Calibri" w:cs="Roboto Condensed"/>
                <w:sz w:val="16"/>
                <w:szCs w:val="16"/>
              </w:rPr>
              <w:t>Plaza Apartments</w:t>
            </w:r>
          </w:p>
        </w:tc>
        <w:tc>
          <w:tcPr>
            <w:tcW w:w="1858" w:type="dxa"/>
            <w:vAlign w:val="center"/>
          </w:tcPr>
          <w:p w14:paraId="73EC6E2D" w14:textId="77B11C94" w:rsidR="00FD096C" w:rsidRPr="0036414C" w:rsidRDefault="00FD096C" w:rsidP="00FD096C">
            <w:pPr>
              <w:jc w:val="center"/>
              <w:rPr>
                <w:rFonts w:ascii="Calibri" w:hAnsi="Calibri"/>
                <w:sz w:val="16"/>
                <w:szCs w:val="16"/>
              </w:rPr>
            </w:pPr>
            <w:r w:rsidRPr="0036414C">
              <w:rPr>
                <w:rFonts w:ascii="Calibri" w:hAnsi="Calibri" w:cs="Roboto Condensed"/>
                <w:sz w:val="16"/>
                <w:szCs w:val="16"/>
              </w:rPr>
              <w:t>6731 Hardisty Street        Richland Hills, TX 76118                          817-877-3566</w:t>
            </w:r>
          </w:p>
        </w:tc>
        <w:tc>
          <w:tcPr>
            <w:tcW w:w="1955" w:type="dxa"/>
            <w:vAlign w:val="center"/>
          </w:tcPr>
          <w:p w14:paraId="504B97DA" w14:textId="60A25519" w:rsidR="00FD096C" w:rsidRPr="0036414C" w:rsidRDefault="00FD096C" w:rsidP="00FD096C">
            <w:pPr>
              <w:jc w:val="center"/>
              <w:rPr>
                <w:rFonts w:ascii="Calibri" w:hAnsi="Calibri"/>
                <w:sz w:val="16"/>
                <w:szCs w:val="16"/>
              </w:rPr>
            </w:pPr>
            <w:r w:rsidRPr="0036414C">
              <w:rPr>
                <w:rFonts w:ascii="Calibri" w:hAnsi="Calibri" w:cs="Roboto Condensed"/>
                <w:sz w:val="16"/>
                <w:szCs w:val="16"/>
              </w:rPr>
              <w:t>Hardwood flooring, new blinds, close to HEB shopping areas.  Accepts pets ($200 Deposit, under 20lbs, no aggressive breeds.)</w:t>
            </w:r>
          </w:p>
        </w:tc>
        <w:tc>
          <w:tcPr>
            <w:tcW w:w="989" w:type="dxa"/>
            <w:vAlign w:val="center"/>
          </w:tcPr>
          <w:p w14:paraId="7F0D686C" w14:textId="4EA77952"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1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$675                       2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$825</w:t>
            </w:r>
          </w:p>
        </w:tc>
        <w:tc>
          <w:tcPr>
            <w:tcW w:w="1091" w:type="dxa"/>
            <w:vAlign w:val="center"/>
          </w:tcPr>
          <w:p w14:paraId="406BFC75" w14:textId="09E62572" w:rsidR="00FD096C" w:rsidRPr="0036414C" w:rsidRDefault="00FD096C" w:rsidP="00FD096C">
            <w:pPr>
              <w:jc w:val="center"/>
              <w:rPr>
                <w:rFonts w:ascii="Calibri" w:hAnsi="Calibri"/>
                <w:sz w:val="16"/>
                <w:szCs w:val="16"/>
              </w:rPr>
            </w:pPr>
            <w:r w:rsidRPr="0036414C">
              <w:rPr>
                <w:rFonts w:ascii="Calibri" w:hAnsi="Calibri" w:cs="Roboto Condensed"/>
                <w:sz w:val="16"/>
                <w:szCs w:val="16"/>
              </w:rPr>
              <w:t>No</w:t>
            </w:r>
          </w:p>
        </w:tc>
        <w:tc>
          <w:tcPr>
            <w:tcW w:w="1090" w:type="dxa"/>
            <w:vAlign w:val="center"/>
          </w:tcPr>
          <w:p w14:paraId="09C0ECD9" w14:textId="5D37340B"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494AFA3A" w14:textId="29D47B97" w:rsidR="00FD096C" w:rsidRPr="0036414C" w:rsidRDefault="00FD096C" w:rsidP="00FD096C">
            <w:pPr>
              <w:jc w:val="center"/>
              <w:rPr>
                <w:rFonts w:ascii="Calibri" w:hAnsi="Calibri"/>
                <w:sz w:val="16"/>
                <w:szCs w:val="16"/>
              </w:rPr>
            </w:pPr>
            <w:r w:rsidRPr="0036414C">
              <w:rPr>
                <w:rFonts w:ascii="Calibri" w:hAnsi="Calibri" w:cs="Roboto Condensed"/>
                <w:sz w:val="16"/>
                <w:szCs w:val="16"/>
              </w:rPr>
              <w:t>No violent felonies.</w:t>
            </w:r>
          </w:p>
        </w:tc>
        <w:tc>
          <w:tcPr>
            <w:tcW w:w="1147" w:type="dxa"/>
            <w:vAlign w:val="center"/>
          </w:tcPr>
          <w:p w14:paraId="5C6E6227" w14:textId="5796116B"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Yes.  </w:t>
            </w:r>
          </w:p>
        </w:tc>
      </w:tr>
      <w:tr w:rsidR="0036414C" w14:paraId="5607BB9D" w14:textId="77777777" w:rsidTr="0036414C">
        <w:trPr>
          <w:trHeight w:val="1326"/>
        </w:trPr>
        <w:tc>
          <w:tcPr>
            <w:tcW w:w="1017" w:type="dxa"/>
            <w:vAlign w:val="center"/>
          </w:tcPr>
          <w:p w14:paraId="692B7929" w14:textId="4AAAEC29" w:rsidR="00FD096C" w:rsidRPr="0036414C" w:rsidRDefault="00FD096C" w:rsidP="00FD096C">
            <w:pPr>
              <w:jc w:val="center"/>
              <w:rPr>
                <w:rFonts w:ascii="Calibri" w:hAnsi="Calibri"/>
                <w:sz w:val="16"/>
                <w:szCs w:val="16"/>
              </w:rPr>
            </w:pPr>
            <w:r w:rsidRPr="0036414C">
              <w:rPr>
                <w:rFonts w:ascii="Calibri" w:hAnsi="Calibri" w:cs="Roboto Condensed"/>
                <w:sz w:val="16"/>
                <w:szCs w:val="16"/>
              </w:rPr>
              <w:t>Parkland Pointe</w:t>
            </w:r>
          </w:p>
        </w:tc>
        <w:tc>
          <w:tcPr>
            <w:tcW w:w="1858" w:type="dxa"/>
            <w:vAlign w:val="center"/>
          </w:tcPr>
          <w:p w14:paraId="43D40258" w14:textId="1A32B557" w:rsidR="00FD096C" w:rsidRPr="0036414C" w:rsidRDefault="00FD096C" w:rsidP="00FD096C">
            <w:pPr>
              <w:jc w:val="center"/>
              <w:rPr>
                <w:rFonts w:ascii="Calibri" w:hAnsi="Calibri"/>
                <w:sz w:val="16"/>
                <w:szCs w:val="16"/>
              </w:rPr>
            </w:pPr>
            <w:r w:rsidRPr="0036414C">
              <w:rPr>
                <w:rFonts w:ascii="Calibri" w:hAnsi="Calibri" w:cs="Roboto Condensed"/>
                <w:sz w:val="16"/>
                <w:szCs w:val="16"/>
              </w:rPr>
              <w:t>907 Pinion Drive                       Arlington, TX 76017                 817-472-9888                            or 817-385-1558</w:t>
            </w:r>
          </w:p>
        </w:tc>
        <w:tc>
          <w:tcPr>
            <w:tcW w:w="1955" w:type="dxa"/>
            <w:vAlign w:val="center"/>
          </w:tcPr>
          <w:p w14:paraId="376ACBC0" w14:textId="26639948"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Accessible modifications with </w:t>
            </w:r>
            <w:proofErr w:type="gramStart"/>
            <w:r w:rsidRPr="0036414C">
              <w:rPr>
                <w:rFonts w:ascii="Calibri" w:hAnsi="Calibri" w:cs="Roboto Condensed"/>
                <w:sz w:val="16"/>
                <w:szCs w:val="16"/>
              </w:rPr>
              <w:t>doctors</w:t>
            </w:r>
            <w:proofErr w:type="gramEnd"/>
            <w:r w:rsidRPr="0036414C">
              <w:rPr>
                <w:rFonts w:ascii="Calibri" w:hAnsi="Calibri" w:cs="Roboto Condensed"/>
                <w:sz w:val="16"/>
                <w:szCs w:val="16"/>
              </w:rPr>
              <w:t xml:space="preserve"> letter of reasonable accommodation.  Accepts pets ($300 deposit, $150 </w:t>
            </w:r>
            <w:proofErr w:type="spellStart"/>
            <w:proofErr w:type="gramStart"/>
            <w:r w:rsidRPr="0036414C">
              <w:rPr>
                <w:rFonts w:ascii="Calibri" w:hAnsi="Calibri" w:cs="Roboto Condensed"/>
                <w:sz w:val="16"/>
                <w:szCs w:val="16"/>
              </w:rPr>
              <w:t>non refundable</w:t>
            </w:r>
            <w:proofErr w:type="spellEnd"/>
            <w:proofErr w:type="gramEnd"/>
            <w:r w:rsidRPr="0036414C">
              <w:rPr>
                <w:rFonts w:ascii="Calibri" w:hAnsi="Calibri" w:cs="Roboto Condensed"/>
                <w:sz w:val="16"/>
                <w:szCs w:val="16"/>
              </w:rPr>
              <w:t>, under 40lbs. 2 pet max).  Rent covers garbage, lawn care and water.</w:t>
            </w:r>
          </w:p>
        </w:tc>
        <w:tc>
          <w:tcPr>
            <w:tcW w:w="989" w:type="dxa"/>
            <w:vAlign w:val="center"/>
          </w:tcPr>
          <w:p w14:paraId="1717602A" w14:textId="55FC2E5B"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2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$777-$1600                                                          3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$1104-$1500                                                                    4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$984</w:t>
            </w:r>
          </w:p>
        </w:tc>
        <w:tc>
          <w:tcPr>
            <w:tcW w:w="1091" w:type="dxa"/>
            <w:vAlign w:val="center"/>
          </w:tcPr>
          <w:p w14:paraId="76D0F5CF" w14:textId="468B32AC" w:rsidR="00FD096C" w:rsidRPr="0036414C" w:rsidRDefault="00FD096C" w:rsidP="00FD096C">
            <w:pPr>
              <w:jc w:val="center"/>
              <w:rPr>
                <w:rFonts w:ascii="Calibri" w:hAnsi="Calibri"/>
                <w:sz w:val="16"/>
                <w:szCs w:val="16"/>
              </w:rPr>
            </w:pPr>
            <w:r w:rsidRPr="0036414C">
              <w:rPr>
                <w:rFonts w:ascii="Calibri" w:hAnsi="Calibri" w:cs="Roboto Condensed"/>
                <w:sz w:val="16"/>
                <w:szCs w:val="16"/>
              </w:rPr>
              <w:t>Yes.</w:t>
            </w:r>
          </w:p>
        </w:tc>
        <w:tc>
          <w:tcPr>
            <w:tcW w:w="1090" w:type="dxa"/>
            <w:vAlign w:val="center"/>
          </w:tcPr>
          <w:p w14:paraId="4972FC23" w14:textId="6523D39D"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5B3FA0F5" w14:textId="2A7A13CA"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Felonies must be completed within 10 </w:t>
            </w:r>
            <w:proofErr w:type="spellStart"/>
            <w:r w:rsidRPr="0036414C">
              <w:rPr>
                <w:rFonts w:ascii="Calibri" w:hAnsi="Calibri" w:cs="Roboto Condensed"/>
                <w:sz w:val="16"/>
                <w:szCs w:val="16"/>
              </w:rPr>
              <w:t>yrs</w:t>
            </w:r>
            <w:proofErr w:type="spellEnd"/>
            <w:r w:rsidRPr="0036414C">
              <w:rPr>
                <w:rFonts w:ascii="Calibri" w:hAnsi="Calibri" w:cs="Roboto Condensed"/>
                <w:sz w:val="16"/>
                <w:szCs w:val="16"/>
              </w:rPr>
              <w:t>; misdemeanors within 7 years</w:t>
            </w:r>
          </w:p>
        </w:tc>
        <w:tc>
          <w:tcPr>
            <w:tcW w:w="1147" w:type="dxa"/>
            <w:vAlign w:val="center"/>
          </w:tcPr>
          <w:p w14:paraId="330EB377" w14:textId="2855F97C" w:rsidR="00FD096C" w:rsidRPr="0036414C" w:rsidRDefault="00FD096C" w:rsidP="00FD096C">
            <w:pPr>
              <w:jc w:val="center"/>
              <w:rPr>
                <w:rFonts w:ascii="Calibri" w:hAnsi="Calibri"/>
                <w:sz w:val="16"/>
                <w:szCs w:val="16"/>
              </w:rPr>
            </w:pPr>
            <w:r w:rsidRPr="0036414C">
              <w:rPr>
                <w:rFonts w:ascii="Calibri" w:hAnsi="Calibri" w:cs="Roboto Condensed"/>
                <w:sz w:val="16"/>
                <w:szCs w:val="16"/>
              </w:rPr>
              <w:t>Arlington only</w:t>
            </w:r>
          </w:p>
        </w:tc>
      </w:tr>
      <w:tr w:rsidR="0036414C" w14:paraId="32FB16B4" w14:textId="77777777" w:rsidTr="0036414C">
        <w:trPr>
          <w:trHeight w:val="1326"/>
        </w:trPr>
        <w:tc>
          <w:tcPr>
            <w:tcW w:w="1017" w:type="dxa"/>
            <w:vAlign w:val="center"/>
          </w:tcPr>
          <w:p w14:paraId="01B558A5" w14:textId="2B5430AA" w:rsidR="00FD096C" w:rsidRPr="0036414C" w:rsidRDefault="00FD096C" w:rsidP="00FD096C">
            <w:pPr>
              <w:jc w:val="center"/>
              <w:rPr>
                <w:rFonts w:ascii="Calibri" w:hAnsi="Calibri"/>
                <w:sz w:val="16"/>
                <w:szCs w:val="16"/>
              </w:rPr>
            </w:pPr>
            <w:r w:rsidRPr="0036414C">
              <w:rPr>
                <w:rFonts w:ascii="Calibri" w:hAnsi="Calibri" w:cs="Roboto Condensed"/>
                <w:sz w:val="16"/>
                <w:szCs w:val="16"/>
              </w:rPr>
              <w:t>Windmill Terrace</w:t>
            </w:r>
          </w:p>
        </w:tc>
        <w:tc>
          <w:tcPr>
            <w:tcW w:w="1858" w:type="dxa"/>
            <w:vAlign w:val="center"/>
          </w:tcPr>
          <w:p w14:paraId="251666EB" w14:textId="57DBA207" w:rsidR="00FD096C" w:rsidRPr="0036414C" w:rsidRDefault="00FD096C" w:rsidP="00FD096C">
            <w:pPr>
              <w:jc w:val="center"/>
              <w:rPr>
                <w:rFonts w:ascii="Calibri" w:hAnsi="Calibri"/>
                <w:sz w:val="16"/>
                <w:szCs w:val="16"/>
              </w:rPr>
            </w:pPr>
            <w:r w:rsidRPr="0036414C">
              <w:rPr>
                <w:rFonts w:ascii="Calibri" w:hAnsi="Calibri" w:cs="Roboto Condensed"/>
                <w:sz w:val="16"/>
                <w:szCs w:val="16"/>
              </w:rPr>
              <w:t>2200 Murphy Drive             Bedford, TX 76034                  817-540-3948</w:t>
            </w:r>
          </w:p>
        </w:tc>
        <w:tc>
          <w:tcPr>
            <w:tcW w:w="1955" w:type="dxa"/>
            <w:vAlign w:val="center"/>
          </w:tcPr>
          <w:p w14:paraId="677708F5" w14:textId="1FE3D032" w:rsidR="00FD096C" w:rsidRPr="0036414C" w:rsidRDefault="00FD096C" w:rsidP="00FD096C">
            <w:pPr>
              <w:jc w:val="center"/>
              <w:rPr>
                <w:rFonts w:ascii="Calibri" w:hAnsi="Calibri"/>
                <w:sz w:val="16"/>
                <w:szCs w:val="16"/>
              </w:rPr>
            </w:pPr>
            <w:r w:rsidRPr="0036414C">
              <w:rPr>
                <w:rFonts w:ascii="Calibri" w:hAnsi="Calibri" w:cs="Roboto Condensed"/>
                <w:sz w:val="16"/>
                <w:szCs w:val="16"/>
              </w:rPr>
              <w:t>Accessible modifications permitted; Pets accepted ($450 deposit; $12/</w:t>
            </w:r>
            <w:proofErr w:type="spellStart"/>
            <w:r w:rsidRPr="0036414C">
              <w:rPr>
                <w:rFonts w:ascii="Calibri" w:hAnsi="Calibri" w:cs="Roboto Condensed"/>
                <w:sz w:val="16"/>
                <w:szCs w:val="16"/>
              </w:rPr>
              <w:t>mo</w:t>
            </w:r>
            <w:proofErr w:type="spellEnd"/>
            <w:r w:rsidRPr="0036414C">
              <w:rPr>
                <w:rFonts w:ascii="Calibri" w:hAnsi="Calibri" w:cs="Roboto Condensed"/>
                <w:sz w:val="16"/>
                <w:szCs w:val="16"/>
              </w:rPr>
              <w:t xml:space="preserve"> pet rent; call for breed and weight restrictions).</w:t>
            </w:r>
          </w:p>
        </w:tc>
        <w:tc>
          <w:tcPr>
            <w:tcW w:w="989" w:type="dxa"/>
            <w:vAlign w:val="center"/>
          </w:tcPr>
          <w:p w14:paraId="5C9F89B3" w14:textId="01B6C5FD"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1bdrm: $850                                             2bdrm: $1095-$1200   </w:t>
            </w:r>
          </w:p>
        </w:tc>
        <w:tc>
          <w:tcPr>
            <w:tcW w:w="1091" w:type="dxa"/>
            <w:vAlign w:val="center"/>
          </w:tcPr>
          <w:p w14:paraId="6F728B0A" w14:textId="5BD63ABF"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Has 2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available.  No 1 </w:t>
            </w:r>
            <w:proofErr w:type="spellStart"/>
            <w:r w:rsidRPr="0036414C">
              <w:rPr>
                <w:rFonts w:ascii="Calibri" w:hAnsi="Calibri" w:cs="Roboto Condensed"/>
                <w:sz w:val="16"/>
                <w:szCs w:val="16"/>
              </w:rPr>
              <w:t>bdrms</w:t>
            </w:r>
            <w:proofErr w:type="spellEnd"/>
            <w:r w:rsidRPr="0036414C">
              <w:rPr>
                <w:rFonts w:ascii="Calibri" w:hAnsi="Calibri" w:cs="Roboto Condensed"/>
                <w:sz w:val="16"/>
                <w:szCs w:val="16"/>
              </w:rPr>
              <w:t xml:space="preserve"> until April.</w:t>
            </w:r>
          </w:p>
        </w:tc>
        <w:tc>
          <w:tcPr>
            <w:tcW w:w="1090" w:type="dxa"/>
            <w:vAlign w:val="center"/>
          </w:tcPr>
          <w:p w14:paraId="184CF7DF" w14:textId="4498A84D"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5BCDD597" w14:textId="2F7D6691" w:rsidR="00FD096C" w:rsidRPr="0036414C" w:rsidRDefault="00FD096C" w:rsidP="00FD096C">
            <w:pPr>
              <w:jc w:val="center"/>
              <w:rPr>
                <w:rFonts w:ascii="Calibri" w:hAnsi="Calibri"/>
                <w:sz w:val="16"/>
                <w:szCs w:val="16"/>
              </w:rPr>
            </w:pPr>
            <w:r w:rsidRPr="0036414C">
              <w:rPr>
                <w:rFonts w:ascii="Calibri" w:hAnsi="Calibri" w:cs="Roboto Condensed"/>
                <w:sz w:val="16"/>
                <w:szCs w:val="16"/>
              </w:rPr>
              <w:t>No felonies, broken leases or evictions</w:t>
            </w:r>
          </w:p>
        </w:tc>
        <w:tc>
          <w:tcPr>
            <w:tcW w:w="1147" w:type="dxa"/>
            <w:vAlign w:val="center"/>
          </w:tcPr>
          <w:p w14:paraId="0287E8D0" w14:textId="78D4A549" w:rsidR="00FD096C" w:rsidRPr="0036414C" w:rsidRDefault="00FD096C" w:rsidP="00FD096C">
            <w:pPr>
              <w:jc w:val="center"/>
              <w:rPr>
                <w:rFonts w:ascii="Calibri" w:hAnsi="Calibri"/>
                <w:sz w:val="16"/>
                <w:szCs w:val="16"/>
              </w:rPr>
            </w:pPr>
            <w:r w:rsidRPr="0036414C">
              <w:rPr>
                <w:rFonts w:ascii="Calibri" w:hAnsi="Calibri" w:cs="Roboto Condensed"/>
                <w:sz w:val="16"/>
                <w:szCs w:val="16"/>
              </w:rPr>
              <w:t>No.</w:t>
            </w:r>
          </w:p>
        </w:tc>
      </w:tr>
      <w:tr w:rsidR="0036414C" w14:paraId="5B7C944F" w14:textId="77777777" w:rsidTr="0036414C">
        <w:trPr>
          <w:trHeight w:val="1326"/>
        </w:trPr>
        <w:tc>
          <w:tcPr>
            <w:tcW w:w="1017" w:type="dxa"/>
            <w:vAlign w:val="center"/>
          </w:tcPr>
          <w:p w14:paraId="65A2D880" w14:textId="6CC9C04A" w:rsidR="00FD096C" w:rsidRPr="0036414C" w:rsidRDefault="00FD096C" w:rsidP="00FD096C">
            <w:pPr>
              <w:jc w:val="center"/>
              <w:rPr>
                <w:rFonts w:ascii="Calibri" w:hAnsi="Calibri"/>
                <w:sz w:val="16"/>
                <w:szCs w:val="16"/>
              </w:rPr>
            </w:pPr>
            <w:r w:rsidRPr="0036414C">
              <w:rPr>
                <w:rFonts w:ascii="Calibri" w:hAnsi="Calibri" w:cs="Roboto Condensed"/>
                <w:sz w:val="16"/>
                <w:szCs w:val="16"/>
              </w:rPr>
              <w:t>St. Charles Place</w:t>
            </w:r>
          </w:p>
        </w:tc>
        <w:tc>
          <w:tcPr>
            <w:tcW w:w="1858" w:type="dxa"/>
            <w:vAlign w:val="center"/>
          </w:tcPr>
          <w:p w14:paraId="33588091" w14:textId="12E2CE3F" w:rsidR="00FD096C" w:rsidRPr="0036414C" w:rsidRDefault="00FD096C" w:rsidP="00FD096C">
            <w:pPr>
              <w:jc w:val="center"/>
              <w:rPr>
                <w:rFonts w:ascii="Calibri" w:hAnsi="Calibri"/>
                <w:sz w:val="16"/>
                <w:szCs w:val="16"/>
              </w:rPr>
            </w:pPr>
            <w:r w:rsidRPr="0036414C">
              <w:rPr>
                <w:rFonts w:ascii="Calibri" w:hAnsi="Calibri" w:cs="Roboto Condensed"/>
                <w:sz w:val="16"/>
                <w:szCs w:val="16"/>
              </w:rPr>
              <w:t>1408 Longhorn Trail        Crowley, TX 76036              817-297-4776</w:t>
            </w:r>
          </w:p>
        </w:tc>
        <w:tc>
          <w:tcPr>
            <w:tcW w:w="1955" w:type="dxa"/>
            <w:vAlign w:val="center"/>
          </w:tcPr>
          <w:p w14:paraId="6548FAE3" w14:textId="220F0800"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Has 9-10 ADA accessible units; modifications at </w:t>
            </w:r>
            <w:proofErr w:type="gramStart"/>
            <w:r w:rsidRPr="0036414C">
              <w:rPr>
                <w:rFonts w:ascii="Calibri" w:hAnsi="Calibri" w:cs="Roboto Condensed"/>
                <w:sz w:val="16"/>
                <w:szCs w:val="16"/>
              </w:rPr>
              <w:t>tenants</w:t>
            </w:r>
            <w:proofErr w:type="gramEnd"/>
            <w:r w:rsidRPr="0036414C">
              <w:rPr>
                <w:rFonts w:ascii="Calibri" w:hAnsi="Calibri" w:cs="Roboto Condensed"/>
                <w:sz w:val="16"/>
                <w:szCs w:val="16"/>
              </w:rPr>
              <w:t xml:space="preserve"> expense with doctor's letter of reasonable accommodation; Accepts only certified service animals.  Application fee $15 for one single adult or married couple.  $10.66 for second adult.</w:t>
            </w:r>
          </w:p>
        </w:tc>
        <w:tc>
          <w:tcPr>
            <w:tcW w:w="989" w:type="dxa"/>
            <w:vAlign w:val="center"/>
          </w:tcPr>
          <w:p w14:paraId="3BCDC9DB" w14:textId="35B2BBEC"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1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$518-$716            2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$619-$839    </w:t>
            </w:r>
            <w:proofErr w:type="gramStart"/>
            <w:r w:rsidRPr="0036414C">
              <w:rPr>
                <w:rFonts w:ascii="Calibri" w:hAnsi="Calibri" w:cs="Roboto Condensed"/>
                <w:sz w:val="16"/>
                <w:szCs w:val="16"/>
              </w:rPr>
              <w:t xml:space="preserve">   (</w:t>
            </w:r>
            <w:proofErr w:type="gramEnd"/>
            <w:r w:rsidRPr="0036414C">
              <w:rPr>
                <w:rFonts w:ascii="Calibri" w:hAnsi="Calibri" w:cs="Roboto Condensed"/>
                <w:sz w:val="16"/>
                <w:szCs w:val="16"/>
              </w:rPr>
              <w:t xml:space="preserve">Deposit is equal to first </w:t>
            </w:r>
            <w:proofErr w:type="spellStart"/>
            <w:r w:rsidRPr="0036414C">
              <w:rPr>
                <w:rFonts w:ascii="Calibri" w:hAnsi="Calibri" w:cs="Roboto Condensed"/>
                <w:sz w:val="16"/>
                <w:szCs w:val="16"/>
              </w:rPr>
              <w:t>months</w:t>
            </w:r>
            <w:proofErr w:type="spellEnd"/>
            <w:r w:rsidRPr="0036414C">
              <w:rPr>
                <w:rFonts w:ascii="Calibri" w:hAnsi="Calibri" w:cs="Roboto Condensed"/>
                <w:sz w:val="16"/>
                <w:szCs w:val="16"/>
              </w:rPr>
              <w:t xml:space="preserve"> rent).</w:t>
            </w:r>
          </w:p>
        </w:tc>
        <w:tc>
          <w:tcPr>
            <w:tcW w:w="1091" w:type="dxa"/>
            <w:vAlign w:val="center"/>
          </w:tcPr>
          <w:p w14:paraId="60C5A5E8" w14:textId="24E010FF" w:rsidR="00FD096C" w:rsidRPr="0036414C" w:rsidRDefault="00FD096C" w:rsidP="00FD096C">
            <w:pPr>
              <w:jc w:val="center"/>
              <w:rPr>
                <w:rFonts w:ascii="Calibri" w:hAnsi="Calibri"/>
                <w:sz w:val="16"/>
                <w:szCs w:val="16"/>
              </w:rPr>
            </w:pPr>
            <w:r w:rsidRPr="0036414C">
              <w:rPr>
                <w:rFonts w:ascii="Calibri" w:hAnsi="Calibri" w:cs="Roboto Condensed"/>
                <w:sz w:val="16"/>
                <w:szCs w:val="16"/>
              </w:rPr>
              <w:t>Yes</w:t>
            </w:r>
          </w:p>
        </w:tc>
        <w:tc>
          <w:tcPr>
            <w:tcW w:w="1090" w:type="dxa"/>
            <w:vAlign w:val="center"/>
          </w:tcPr>
          <w:p w14:paraId="197A9CD6" w14:textId="42F8CC52"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0FDF7245" w14:textId="5DC33CC8" w:rsidR="00FD096C" w:rsidRPr="0036414C" w:rsidRDefault="00FD096C" w:rsidP="00FD096C">
            <w:pPr>
              <w:jc w:val="center"/>
              <w:rPr>
                <w:rFonts w:ascii="Calibri" w:hAnsi="Calibri"/>
                <w:sz w:val="16"/>
                <w:szCs w:val="16"/>
              </w:rPr>
            </w:pPr>
            <w:r w:rsidRPr="0036414C">
              <w:rPr>
                <w:rFonts w:ascii="Calibri" w:hAnsi="Calibri" w:cs="Roboto Condensed"/>
                <w:sz w:val="16"/>
                <w:szCs w:val="16"/>
              </w:rPr>
              <w:t>No</w:t>
            </w:r>
          </w:p>
        </w:tc>
        <w:tc>
          <w:tcPr>
            <w:tcW w:w="1147" w:type="dxa"/>
            <w:vAlign w:val="center"/>
          </w:tcPr>
          <w:p w14:paraId="0A2F8135" w14:textId="25FF9A14" w:rsidR="00FD096C" w:rsidRPr="0036414C" w:rsidRDefault="00FD096C" w:rsidP="00FD096C">
            <w:pPr>
              <w:jc w:val="center"/>
              <w:rPr>
                <w:rFonts w:ascii="Calibri" w:hAnsi="Calibri"/>
                <w:sz w:val="16"/>
                <w:szCs w:val="16"/>
              </w:rPr>
            </w:pPr>
            <w:r w:rsidRPr="0036414C">
              <w:rPr>
                <w:rFonts w:ascii="Calibri" w:hAnsi="Calibri" w:cs="Roboto Condensed"/>
                <w:sz w:val="16"/>
                <w:szCs w:val="16"/>
              </w:rPr>
              <w:t>Yes, Fort Worth and Tarrant County</w:t>
            </w:r>
          </w:p>
        </w:tc>
      </w:tr>
      <w:tr w:rsidR="0036414C" w14:paraId="0CC06B4C" w14:textId="77777777" w:rsidTr="0036414C">
        <w:trPr>
          <w:trHeight w:val="1400"/>
        </w:trPr>
        <w:tc>
          <w:tcPr>
            <w:tcW w:w="1017" w:type="dxa"/>
            <w:vAlign w:val="center"/>
          </w:tcPr>
          <w:p w14:paraId="55529488" w14:textId="33F48B8E" w:rsidR="00FD096C" w:rsidRPr="0036414C" w:rsidRDefault="00FD096C" w:rsidP="00FD096C">
            <w:pPr>
              <w:jc w:val="center"/>
              <w:rPr>
                <w:rFonts w:ascii="Calibri" w:hAnsi="Calibri"/>
                <w:sz w:val="16"/>
                <w:szCs w:val="16"/>
              </w:rPr>
            </w:pPr>
            <w:r w:rsidRPr="0036414C">
              <w:rPr>
                <w:rFonts w:ascii="Calibri" w:hAnsi="Calibri" w:cs="Roboto Condensed"/>
                <w:sz w:val="16"/>
                <w:szCs w:val="16"/>
              </w:rPr>
              <w:t>Quail Ridge Apartments</w:t>
            </w:r>
          </w:p>
        </w:tc>
        <w:tc>
          <w:tcPr>
            <w:tcW w:w="1858" w:type="dxa"/>
            <w:vAlign w:val="center"/>
          </w:tcPr>
          <w:p w14:paraId="479AA046" w14:textId="77777777" w:rsidR="00FD096C" w:rsidRPr="0036414C" w:rsidRDefault="00FD096C" w:rsidP="00FD096C">
            <w:pPr>
              <w:pStyle w:val="BasicParagraph"/>
              <w:suppressAutoHyphens/>
              <w:jc w:val="center"/>
              <w:rPr>
                <w:rFonts w:ascii="Calibri" w:hAnsi="Calibri" w:cs="Roboto Condensed"/>
                <w:sz w:val="16"/>
                <w:szCs w:val="16"/>
              </w:rPr>
            </w:pPr>
            <w:r w:rsidRPr="0036414C">
              <w:rPr>
                <w:rFonts w:ascii="Calibri" w:hAnsi="Calibri" w:cs="Roboto Condensed"/>
                <w:sz w:val="16"/>
                <w:szCs w:val="16"/>
              </w:rPr>
              <w:t xml:space="preserve">4500 Brentwood Stair Rd                           </w:t>
            </w:r>
          </w:p>
          <w:p w14:paraId="1F0DF7E8" w14:textId="77777777" w:rsidR="0036414C" w:rsidRPr="0036414C" w:rsidRDefault="00FD096C" w:rsidP="00FD096C">
            <w:pPr>
              <w:jc w:val="center"/>
              <w:rPr>
                <w:rFonts w:ascii="Calibri" w:hAnsi="Calibri" w:cs="Roboto Condensed"/>
                <w:sz w:val="16"/>
                <w:szCs w:val="16"/>
              </w:rPr>
            </w:pPr>
            <w:r w:rsidRPr="0036414C">
              <w:rPr>
                <w:rFonts w:ascii="Calibri" w:hAnsi="Calibri" w:cs="Roboto Condensed"/>
                <w:sz w:val="16"/>
                <w:szCs w:val="16"/>
              </w:rPr>
              <w:t xml:space="preserve"> Fort Worth, TX 76103               </w:t>
            </w:r>
          </w:p>
          <w:p w14:paraId="5C190C95" w14:textId="6234CF9F"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 817-429-0836</w:t>
            </w:r>
          </w:p>
        </w:tc>
        <w:tc>
          <w:tcPr>
            <w:tcW w:w="1955" w:type="dxa"/>
            <w:vAlign w:val="center"/>
          </w:tcPr>
          <w:p w14:paraId="48048E8A" w14:textId="2C7327AD" w:rsidR="00FD096C" w:rsidRPr="0036414C" w:rsidRDefault="00FD096C" w:rsidP="00FD096C">
            <w:pPr>
              <w:jc w:val="center"/>
              <w:rPr>
                <w:rFonts w:ascii="Calibri" w:hAnsi="Calibri"/>
                <w:sz w:val="16"/>
                <w:szCs w:val="16"/>
              </w:rPr>
            </w:pPr>
            <w:r w:rsidRPr="0036414C">
              <w:rPr>
                <w:rFonts w:ascii="Calibri" w:hAnsi="Calibri" w:cs="Roboto Condensed"/>
                <w:sz w:val="16"/>
                <w:szCs w:val="16"/>
              </w:rPr>
              <w:t>Has accessible units; modifications are permitted with doctor's letter of reasonable accommodation; Accept pets (breed restrictions; call for pet rent and deposit).</w:t>
            </w:r>
          </w:p>
        </w:tc>
        <w:tc>
          <w:tcPr>
            <w:tcW w:w="989" w:type="dxa"/>
            <w:vAlign w:val="center"/>
          </w:tcPr>
          <w:p w14:paraId="71DD18E0" w14:textId="58C5E553"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1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$672-$730                    2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$777-$888                          3 </w:t>
            </w:r>
            <w:proofErr w:type="spellStart"/>
            <w:r w:rsidRPr="0036414C">
              <w:rPr>
                <w:rFonts w:ascii="Calibri" w:hAnsi="Calibri" w:cs="Roboto Condensed"/>
                <w:sz w:val="16"/>
                <w:szCs w:val="16"/>
              </w:rPr>
              <w:t>bdrm</w:t>
            </w:r>
            <w:proofErr w:type="spellEnd"/>
            <w:r w:rsidRPr="0036414C">
              <w:rPr>
                <w:rFonts w:ascii="Calibri" w:hAnsi="Calibri" w:cs="Roboto Condensed"/>
                <w:sz w:val="16"/>
                <w:szCs w:val="16"/>
              </w:rPr>
              <w:t xml:space="preserve">: $1150                              </w:t>
            </w:r>
          </w:p>
        </w:tc>
        <w:tc>
          <w:tcPr>
            <w:tcW w:w="1091" w:type="dxa"/>
            <w:vAlign w:val="center"/>
          </w:tcPr>
          <w:p w14:paraId="4A1033EC" w14:textId="3AFB73F3" w:rsidR="00FD096C" w:rsidRPr="0036414C" w:rsidRDefault="00FD096C" w:rsidP="00FD096C">
            <w:pPr>
              <w:jc w:val="center"/>
              <w:rPr>
                <w:rFonts w:ascii="Calibri" w:hAnsi="Calibri"/>
                <w:sz w:val="16"/>
                <w:szCs w:val="16"/>
              </w:rPr>
            </w:pPr>
            <w:r w:rsidRPr="0036414C">
              <w:rPr>
                <w:rFonts w:ascii="Calibri" w:hAnsi="Calibri" w:cs="Roboto Condensed"/>
                <w:sz w:val="16"/>
                <w:szCs w:val="16"/>
              </w:rPr>
              <w:t>Yes</w:t>
            </w:r>
          </w:p>
        </w:tc>
        <w:tc>
          <w:tcPr>
            <w:tcW w:w="1090" w:type="dxa"/>
            <w:vAlign w:val="center"/>
          </w:tcPr>
          <w:p w14:paraId="6AA4C9F6" w14:textId="5B9C001A"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4EE4CB6B" w14:textId="0ABCC296" w:rsidR="00FD096C" w:rsidRPr="0036414C" w:rsidRDefault="00FD096C" w:rsidP="00FD096C">
            <w:pPr>
              <w:jc w:val="center"/>
              <w:rPr>
                <w:rFonts w:ascii="Calibri" w:hAnsi="Calibri"/>
                <w:sz w:val="16"/>
                <w:szCs w:val="16"/>
              </w:rPr>
            </w:pPr>
            <w:r w:rsidRPr="0036414C">
              <w:rPr>
                <w:rFonts w:ascii="Calibri" w:hAnsi="Calibri" w:cs="Roboto Condensed"/>
                <w:sz w:val="16"/>
                <w:szCs w:val="16"/>
              </w:rPr>
              <w:t>Yes, case by case basis.</w:t>
            </w:r>
          </w:p>
        </w:tc>
        <w:tc>
          <w:tcPr>
            <w:tcW w:w="1147" w:type="dxa"/>
            <w:vAlign w:val="center"/>
          </w:tcPr>
          <w:p w14:paraId="3A5C94AC" w14:textId="06819F81" w:rsidR="00FD096C" w:rsidRPr="0036414C" w:rsidRDefault="00FD096C" w:rsidP="00FD096C">
            <w:pPr>
              <w:jc w:val="center"/>
              <w:rPr>
                <w:rFonts w:ascii="Calibri" w:hAnsi="Calibri"/>
                <w:sz w:val="16"/>
                <w:szCs w:val="16"/>
              </w:rPr>
            </w:pPr>
            <w:r w:rsidRPr="0036414C">
              <w:rPr>
                <w:rFonts w:ascii="Calibri" w:hAnsi="Calibri" w:cs="Roboto Condensed"/>
                <w:sz w:val="16"/>
                <w:szCs w:val="16"/>
              </w:rPr>
              <w:t>Fort Worth and Tarrant County only</w:t>
            </w:r>
          </w:p>
        </w:tc>
      </w:tr>
      <w:tr w:rsidR="0036414C" w14:paraId="7BB12452" w14:textId="77777777" w:rsidTr="0036414C">
        <w:trPr>
          <w:trHeight w:val="1326"/>
        </w:trPr>
        <w:tc>
          <w:tcPr>
            <w:tcW w:w="1017" w:type="dxa"/>
            <w:vAlign w:val="center"/>
          </w:tcPr>
          <w:p w14:paraId="4CE0E9CC" w14:textId="4AA8F33C" w:rsidR="00FD096C" w:rsidRPr="0036414C" w:rsidRDefault="00FD096C" w:rsidP="00FD096C">
            <w:pPr>
              <w:jc w:val="center"/>
              <w:rPr>
                <w:rFonts w:ascii="Calibri" w:hAnsi="Calibri"/>
                <w:sz w:val="16"/>
                <w:szCs w:val="16"/>
              </w:rPr>
            </w:pPr>
            <w:r w:rsidRPr="0036414C">
              <w:rPr>
                <w:rFonts w:ascii="Calibri" w:hAnsi="Calibri" w:cs="Roboto Condensed"/>
                <w:sz w:val="16"/>
                <w:szCs w:val="16"/>
              </w:rPr>
              <w:t>Hanratty Place</w:t>
            </w:r>
          </w:p>
        </w:tc>
        <w:tc>
          <w:tcPr>
            <w:tcW w:w="1858" w:type="dxa"/>
            <w:vAlign w:val="center"/>
          </w:tcPr>
          <w:p w14:paraId="6B7610DF" w14:textId="4E883065"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800 S. Jennings Avenue                    Fort Worth, TX 76104                                                   or 817-336-7802                     </w:t>
            </w:r>
          </w:p>
        </w:tc>
        <w:tc>
          <w:tcPr>
            <w:tcW w:w="1955" w:type="dxa"/>
            <w:vAlign w:val="center"/>
          </w:tcPr>
          <w:p w14:paraId="59B5663C" w14:textId="77777777" w:rsidR="00FD096C" w:rsidRPr="0036414C" w:rsidRDefault="00FD096C" w:rsidP="00FD096C">
            <w:pPr>
              <w:pStyle w:val="BasicParagraph"/>
              <w:suppressAutoHyphens/>
              <w:jc w:val="center"/>
              <w:rPr>
                <w:rFonts w:ascii="Calibri" w:hAnsi="Calibri" w:cs="Roboto Condensed"/>
                <w:sz w:val="16"/>
                <w:szCs w:val="16"/>
              </w:rPr>
            </w:pPr>
            <w:r w:rsidRPr="0036414C">
              <w:rPr>
                <w:rFonts w:ascii="Calibri" w:hAnsi="Calibri" w:cs="Roboto Condensed"/>
                <w:sz w:val="16"/>
                <w:szCs w:val="16"/>
              </w:rPr>
              <w:t xml:space="preserve">Has some accessible units.  </w:t>
            </w:r>
          </w:p>
          <w:p w14:paraId="2B722C15" w14:textId="1F1FF9F2"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Only service animals are allowed.  </w:t>
            </w:r>
          </w:p>
        </w:tc>
        <w:tc>
          <w:tcPr>
            <w:tcW w:w="989" w:type="dxa"/>
            <w:vAlign w:val="center"/>
          </w:tcPr>
          <w:p w14:paraId="5611D8DA" w14:textId="28C46CD7" w:rsidR="00FD096C" w:rsidRPr="0036414C" w:rsidRDefault="00FD096C" w:rsidP="00FD096C">
            <w:pPr>
              <w:jc w:val="center"/>
              <w:rPr>
                <w:rFonts w:ascii="Calibri" w:hAnsi="Calibri"/>
                <w:sz w:val="16"/>
                <w:szCs w:val="16"/>
              </w:rPr>
            </w:pPr>
            <w:r w:rsidRPr="0036414C">
              <w:rPr>
                <w:rFonts w:ascii="Calibri" w:hAnsi="Calibri" w:cs="Roboto Condensed"/>
                <w:sz w:val="16"/>
                <w:szCs w:val="16"/>
              </w:rPr>
              <w:t>Call for information</w:t>
            </w:r>
          </w:p>
        </w:tc>
        <w:tc>
          <w:tcPr>
            <w:tcW w:w="1091" w:type="dxa"/>
            <w:vAlign w:val="center"/>
          </w:tcPr>
          <w:p w14:paraId="05B8F805" w14:textId="1290493A" w:rsidR="00FD096C" w:rsidRPr="0036414C" w:rsidRDefault="00FD096C" w:rsidP="00FD096C">
            <w:pPr>
              <w:jc w:val="center"/>
              <w:rPr>
                <w:rFonts w:ascii="Calibri" w:hAnsi="Calibri"/>
                <w:sz w:val="16"/>
                <w:szCs w:val="16"/>
              </w:rPr>
            </w:pPr>
            <w:r w:rsidRPr="0036414C">
              <w:rPr>
                <w:rFonts w:ascii="Calibri" w:hAnsi="Calibri" w:cs="Roboto Condensed"/>
                <w:sz w:val="16"/>
                <w:szCs w:val="16"/>
              </w:rPr>
              <w:t>Call for info</w:t>
            </w:r>
          </w:p>
        </w:tc>
        <w:tc>
          <w:tcPr>
            <w:tcW w:w="1090" w:type="dxa"/>
            <w:vAlign w:val="center"/>
          </w:tcPr>
          <w:p w14:paraId="240F7C9C" w14:textId="4455F6BC" w:rsidR="00FD096C" w:rsidRPr="0036414C" w:rsidRDefault="00FD096C" w:rsidP="00FD096C">
            <w:pPr>
              <w:jc w:val="center"/>
              <w:rPr>
                <w:rFonts w:ascii="Calibri" w:hAnsi="Calibri"/>
                <w:sz w:val="16"/>
                <w:szCs w:val="16"/>
              </w:rPr>
            </w:pPr>
            <w:r w:rsidRPr="0036414C">
              <w:rPr>
                <w:rFonts w:ascii="Calibri" w:hAnsi="Calibri" w:cs="Roboto Condensed"/>
                <w:sz w:val="16"/>
                <w:szCs w:val="16"/>
              </w:rPr>
              <w:t>Tax credit</w:t>
            </w:r>
          </w:p>
        </w:tc>
        <w:tc>
          <w:tcPr>
            <w:tcW w:w="1651" w:type="dxa"/>
            <w:vAlign w:val="center"/>
          </w:tcPr>
          <w:p w14:paraId="012C2745" w14:textId="30E75AC5"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Second Chance property.  No sexual offenses.  Misdemeanors must be 3 </w:t>
            </w:r>
            <w:proofErr w:type="spellStart"/>
            <w:r w:rsidRPr="0036414C">
              <w:rPr>
                <w:rFonts w:ascii="Calibri" w:hAnsi="Calibri" w:cs="Roboto Condensed"/>
                <w:sz w:val="16"/>
                <w:szCs w:val="16"/>
              </w:rPr>
              <w:t>yrs</w:t>
            </w:r>
            <w:proofErr w:type="spellEnd"/>
            <w:r w:rsidRPr="0036414C">
              <w:rPr>
                <w:rFonts w:ascii="Calibri" w:hAnsi="Calibri" w:cs="Roboto Condensed"/>
                <w:sz w:val="16"/>
                <w:szCs w:val="16"/>
              </w:rPr>
              <w:t xml:space="preserve"> old; felonies must be 5-10 </w:t>
            </w:r>
            <w:proofErr w:type="spellStart"/>
            <w:r w:rsidRPr="0036414C">
              <w:rPr>
                <w:rFonts w:ascii="Calibri" w:hAnsi="Calibri" w:cs="Roboto Condensed"/>
                <w:sz w:val="16"/>
                <w:szCs w:val="16"/>
              </w:rPr>
              <w:t>yrs</w:t>
            </w:r>
            <w:proofErr w:type="spellEnd"/>
            <w:r w:rsidRPr="0036414C">
              <w:rPr>
                <w:rFonts w:ascii="Calibri" w:hAnsi="Calibri" w:cs="Roboto Condensed"/>
                <w:sz w:val="16"/>
                <w:szCs w:val="16"/>
              </w:rPr>
              <w:t xml:space="preserve"> old depending on offense</w:t>
            </w:r>
          </w:p>
        </w:tc>
        <w:tc>
          <w:tcPr>
            <w:tcW w:w="1147" w:type="dxa"/>
            <w:vAlign w:val="center"/>
          </w:tcPr>
          <w:p w14:paraId="15EB3732" w14:textId="3692148E" w:rsidR="00FD096C" w:rsidRPr="0036414C" w:rsidRDefault="00FD096C" w:rsidP="00FD096C">
            <w:pPr>
              <w:jc w:val="center"/>
              <w:rPr>
                <w:rFonts w:ascii="Calibri" w:hAnsi="Calibri"/>
                <w:sz w:val="16"/>
                <w:szCs w:val="16"/>
              </w:rPr>
            </w:pPr>
            <w:r w:rsidRPr="0036414C">
              <w:rPr>
                <w:rFonts w:ascii="Calibri" w:hAnsi="Calibri" w:cs="Roboto Condensed"/>
                <w:sz w:val="16"/>
                <w:szCs w:val="16"/>
              </w:rPr>
              <w:t xml:space="preserve">Fort Worth Tarrant County and Dallas </w:t>
            </w:r>
          </w:p>
        </w:tc>
      </w:tr>
    </w:tbl>
    <w:p w14:paraId="75DE00F4" w14:textId="60D78BF9" w:rsidR="000933EE" w:rsidRPr="000933EE" w:rsidRDefault="000933EE" w:rsidP="000933EE"/>
    <w:p w14:paraId="4821A8B2" w14:textId="4E519B51" w:rsidR="000933EE" w:rsidRPr="000933EE" w:rsidRDefault="000933EE" w:rsidP="000933EE"/>
    <w:p w14:paraId="2BC0466C" w14:textId="0A5A6877" w:rsidR="000933EE" w:rsidRPr="000933EE" w:rsidRDefault="000933EE" w:rsidP="000933EE"/>
    <w:tbl>
      <w:tblPr>
        <w:tblStyle w:val="TableGrid"/>
        <w:tblpPr w:leftFromText="180" w:rightFromText="180" w:vertAnchor="page" w:horzAnchor="margin" w:tblpY="3567"/>
        <w:tblW w:w="10798" w:type="dxa"/>
        <w:tblLook w:val="0620" w:firstRow="1" w:lastRow="0" w:firstColumn="0" w:lastColumn="0" w:noHBand="1" w:noVBand="1"/>
      </w:tblPr>
      <w:tblGrid>
        <w:gridCol w:w="1115"/>
        <w:gridCol w:w="1940"/>
        <w:gridCol w:w="2160"/>
        <w:gridCol w:w="1080"/>
        <w:gridCol w:w="771"/>
        <w:gridCol w:w="1090"/>
        <w:gridCol w:w="1495"/>
        <w:gridCol w:w="1147"/>
      </w:tblGrid>
      <w:tr w:rsidR="00601DC3" w14:paraId="2CBBBBA5" w14:textId="77777777" w:rsidTr="0000250A">
        <w:trPr>
          <w:trHeight w:val="350"/>
        </w:trPr>
        <w:tc>
          <w:tcPr>
            <w:tcW w:w="1115" w:type="dxa"/>
            <w:shd w:val="clear" w:color="auto" w:fill="005190"/>
            <w:vAlign w:val="center"/>
          </w:tcPr>
          <w:p w14:paraId="4C1880DC" w14:textId="77777777" w:rsidR="00FD096C" w:rsidRPr="006B1321" w:rsidRDefault="00FD096C" w:rsidP="00601DC3">
            <w:pPr>
              <w:jc w:val="center"/>
              <w:rPr>
                <w:b/>
                <w:bCs/>
                <w:color w:val="FFFFFF" w:themeColor="background1"/>
              </w:rPr>
            </w:pPr>
            <w:r w:rsidRPr="009C1765">
              <w:rPr>
                <w:b/>
                <w:bCs/>
                <w:color w:val="FFFFFF" w:themeColor="background1"/>
              </w:rPr>
              <w:lastRenderedPageBreak/>
              <w:t>Name</w:t>
            </w:r>
          </w:p>
        </w:tc>
        <w:tc>
          <w:tcPr>
            <w:tcW w:w="1940" w:type="dxa"/>
            <w:shd w:val="clear" w:color="auto" w:fill="005190"/>
            <w:vAlign w:val="center"/>
          </w:tcPr>
          <w:p w14:paraId="63144492" w14:textId="77777777" w:rsidR="00FD096C" w:rsidRPr="006B1321" w:rsidRDefault="00FD096C" w:rsidP="00601DC3">
            <w:pPr>
              <w:jc w:val="center"/>
              <w:rPr>
                <w:b/>
                <w:bCs/>
                <w:color w:val="FFFFFF" w:themeColor="background1"/>
              </w:rPr>
            </w:pPr>
            <w:r w:rsidRPr="00A5257D">
              <w:rPr>
                <w:b/>
                <w:bCs/>
                <w:color w:val="FFFFFF" w:themeColor="background1"/>
              </w:rPr>
              <w:t>Address</w:t>
            </w:r>
          </w:p>
        </w:tc>
        <w:tc>
          <w:tcPr>
            <w:tcW w:w="2160" w:type="dxa"/>
            <w:shd w:val="clear" w:color="auto" w:fill="005190"/>
            <w:vAlign w:val="center"/>
          </w:tcPr>
          <w:p w14:paraId="1B978E47" w14:textId="77777777" w:rsidR="00FD096C" w:rsidRPr="006B1321" w:rsidRDefault="00FD096C" w:rsidP="00601DC3">
            <w:pPr>
              <w:jc w:val="center"/>
              <w:rPr>
                <w:b/>
                <w:bCs/>
                <w:color w:val="FFFFFF" w:themeColor="background1"/>
              </w:rPr>
            </w:pPr>
            <w:r w:rsidRPr="00A5257D">
              <w:rPr>
                <w:b/>
                <w:bCs/>
                <w:color w:val="FFFFFF" w:themeColor="background1"/>
              </w:rPr>
              <w:t>Amenities</w:t>
            </w:r>
          </w:p>
        </w:tc>
        <w:tc>
          <w:tcPr>
            <w:tcW w:w="1080" w:type="dxa"/>
            <w:shd w:val="clear" w:color="auto" w:fill="005190"/>
            <w:vAlign w:val="center"/>
          </w:tcPr>
          <w:p w14:paraId="2039E93A" w14:textId="77777777" w:rsidR="00FD096C" w:rsidRPr="006B1321" w:rsidRDefault="00FD096C" w:rsidP="00601DC3">
            <w:pPr>
              <w:jc w:val="center"/>
              <w:rPr>
                <w:b/>
                <w:bCs/>
                <w:color w:val="FFFFFF" w:themeColor="background1"/>
              </w:rPr>
            </w:pPr>
            <w:r w:rsidRPr="00A5257D">
              <w:rPr>
                <w:b/>
                <w:bCs/>
                <w:color w:val="FFFFFF" w:themeColor="background1"/>
              </w:rPr>
              <w:t>Rent Range</w:t>
            </w:r>
          </w:p>
        </w:tc>
        <w:tc>
          <w:tcPr>
            <w:tcW w:w="771" w:type="dxa"/>
            <w:shd w:val="clear" w:color="auto" w:fill="005190"/>
            <w:vAlign w:val="center"/>
          </w:tcPr>
          <w:p w14:paraId="68B508B8" w14:textId="77777777" w:rsidR="00FD096C" w:rsidRPr="006B1321" w:rsidRDefault="00FD096C" w:rsidP="00601DC3">
            <w:pPr>
              <w:jc w:val="center"/>
              <w:rPr>
                <w:b/>
                <w:bCs/>
                <w:color w:val="FFFFFF" w:themeColor="background1"/>
              </w:rPr>
            </w:pPr>
            <w:r w:rsidRPr="00A5257D">
              <w:rPr>
                <w:b/>
                <w:bCs/>
                <w:color w:val="FFFFFF" w:themeColor="background1"/>
              </w:rPr>
              <w:t>Wait List</w:t>
            </w:r>
          </w:p>
        </w:tc>
        <w:tc>
          <w:tcPr>
            <w:tcW w:w="1090" w:type="dxa"/>
            <w:shd w:val="clear" w:color="auto" w:fill="005190"/>
            <w:vAlign w:val="center"/>
          </w:tcPr>
          <w:p w14:paraId="041C72F5" w14:textId="77777777" w:rsidR="00FD096C" w:rsidRPr="006B1321" w:rsidRDefault="00FD096C" w:rsidP="00601DC3">
            <w:pPr>
              <w:jc w:val="center"/>
              <w:rPr>
                <w:b/>
                <w:bCs/>
                <w:color w:val="FFFFFF" w:themeColor="background1"/>
              </w:rPr>
            </w:pPr>
            <w:r w:rsidRPr="00A5257D">
              <w:rPr>
                <w:b/>
                <w:bCs/>
                <w:color w:val="FFFFFF" w:themeColor="background1"/>
              </w:rPr>
              <w:t>Property Type</w:t>
            </w:r>
          </w:p>
        </w:tc>
        <w:tc>
          <w:tcPr>
            <w:tcW w:w="1495" w:type="dxa"/>
            <w:shd w:val="clear" w:color="auto" w:fill="005190"/>
            <w:vAlign w:val="center"/>
          </w:tcPr>
          <w:p w14:paraId="5272DAFF" w14:textId="77777777" w:rsidR="00FD096C" w:rsidRPr="00A5257D" w:rsidRDefault="00FD096C" w:rsidP="00601DC3">
            <w:pPr>
              <w:jc w:val="center"/>
              <w:rPr>
                <w:b/>
                <w:bCs/>
                <w:color w:val="FFFFFF" w:themeColor="background1"/>
              </w:rPr>
            </w:pPr>
            <w:r w:rsidRPr="00A5257D">
              <w:rPr>
                <w:b/>
                <w:bCs/>
                <w:color w:val="FFFFFF" w:themeColor="background1"/>
              </w:rPr>
              <w:t>Criminal</w:t>
            </w:r>
          </w:p>
          <w:p w14:paraId="1B48591B" w14:textId="77777777" w:rsidR="00FD096C" w:rsidRPr="006B1321" w:rsidRDefault="00FD096C" w:rsidP="00601DC3">
            <w:pPr>
              <w:jc w:val="center"/>
              <w:rPr>
                <w:color w:val="FFFFFF" w:themeColor="background1"/>
              </w:rPr>
            </w:pPr>
            <w:r w:rsidRPr="006B1321">
              <w:rPr>
                <w:b/>
                <w:bCs/>
                <w:color w:val="FFFFFF" w:themeColor="background1"/>
              </w:rPr>
              <w:t>Backgrounds</w:t>
            </w:r>
          </w:p>
        </w:tc>
        <w:tc>
          <w:tcPr>
            <w:tcW w:w="1147" w:type="dxa"/>
            <w:shd w:val="clear" w:color="auto" w:fill="005190"/>
            <w:vAlign w:val="center"/>
          </w:tcPr>
          <w:p w14:paraId="418F2CF0" w14:textId="77777777" w:rsidR="00FD096C" w:rsidRPr="006B1321" w:rsidRDefault="00FD096C" w:rsidP="00601DC3">
            <w:pPr>
              <w:jc w:val="center"/>
              <w:rPr>
                <w:b/>
                <w:bCs/>
                <w:color w:val="FFFFFF" w:themeColor="background1"/>
              </w:rPr>
            </w:pPr>
            <w:r w:rsidRPr="00A5257D">
              <w:rPr>
                <w:b/>
                <w:bCs/>
                <w:color w:val="FFFFFF" w:themeColor="background1"/>
              </w:rPr>
              <w:t>Accepts Vouchers</w:t>
            </w:r>
          </w:p>
        </w:tc>
      </w:tr>
      <w:tr w:rsidR="00FD096C" w14:paraId="3281EB35" w14:textId="77777777" w:rsidTr="0000250A">
        <w:trPr>
          <w:trHeight w:val="1027"/>
        </w:trPr>
        <w:tc>
          <w:tcPr>
            <w:tcW w:w="1115" w:type="dxa"/>
            <w:vAlign w:val="center"/>
          </w:tcPr>
          <w:p w14:paraId="391A7538" w14:textId="3FC61829" w:rsidR="00FD096C" w:rsidRDefault="0000250A" w:rsidP="00FD096C">
            <w:pPr>
              <w:jc w:val="center"/>
            </w:pPr>
            <w:r>
              <w:rPr>
                <w:rFonts w:cs="Roboto Condensed"/>
                <w:sz w:val="16"/>
                <w:szCs w:val="16"/>
              </w:rPr>
              <w:t xml:space="preserve">Siddons Place </w:t>
            </w:r>
            <w:proofErr w:type="spellStart"/>
            <w:r>
              <w:rPr>
                <w:rFonts w:cs="Roboto Condensed"/>
                <w:sz w:val="16"/>
                <w:szCs w:val="16"/>
              </w:rPr>
              <w:t>Appartments</w:t>
            </w:r>
            <w:proofErr w:type="spellEnd"/>
          </w:p>
        </w:tc>
        <w:tc>
          <w:tcPr>
            <w:tcW w:w="1940" w:type="dxa"/>
            <w:vAlign w:val="center"/>
          </w:tcPr>
          <w:p w14:paraId="563A8468" w14:textId="77777777" w:rsidR="0000250A" w:rsidRPr="0000250A" w:rsidRDefault="0000250A" w:rsidP="0000250A">
            <w:pPr>
              <w:jc w:val="center"/>
              <w:rPr>
                <w:rFonts w:cs="Roboto Condensed"/>
                <w:sz w:val="16"/>
                <w:szCs w:val="16"/>
              </w:rPr>
            </w:pPr>
            <w:r w:rsidRPr="0000250A">
              <w:rPr>
                <w:rFonts w:cs="Roboto Condensed"/>
                <w:sz w:val="16"/>
                <w:szCs w:val="16"/>
              </w:rPr>
              <w:t>250 Pennsylvania Avenue</w:t>
            </w:r>
          </w:p>
          <w:p w14:paraId="1DF6777B" w14:textId="77777777" w:rsidR="0000250A" w:rsidRPr="0000250A" w:rsidRDefault="0000250A" w:rsidP="0000250A">
            <w:pPr>
              <w:jc w:val="center"/>
              <w:rPr>
                <w:rFonts w:cs="Roboto Condensed"/>
                <w:sz w:val="16"/>
                <w:szCs w:val="16"/>
              </w:rPr>
            </w:pPr>
            <w:r w:rsidRPr="0000250A">
              <w:rPr>
                <w:rFonts w:cs="Roboto Condensed"/>
                <w:sz w:val="16"/>
                <w:szCs w:val="16"/>
              </w:rPr>
              <w:t>Fort Worth TX 76104</w:t>
            </w:r>
          </w:p>
          <w:p w14:paraId="470FBBBC" w14:textId="13525A2A" w:rsidR="00FD096C" w:rsidRDefault="0000250A" w:rsidP="0000250A">
            <w:pPr>
              <w:jc w:val="center"/>
            </w:pPr>
            <w:r w:rsidRPr="0000250A">
              <w:rPr>
                <w:rFonts w:cs="Roboto Condensed"/>
                <w:sz w:val="16"/>
                <w:szCs w:val="16"/>
              </w:rPr>
              <w:t>817-336-6392</w:t>
            </w:r>
          </w:p>
        </w:tc>
        <w:tc>
          <w:tcPr>
            <w:tcW w:w="2160" w:type="dxa"/>
            <w:vAlign w:val="center"/>
          </w:tcPr>
          <w:p w14:paraId="62D820BB" w14:textId="361A36A9" w:rsidR="0000250A" w:rsidRPr="0000250A" w:rsidRDefault="0000250A" w:rsidP="0000250A">
            <w:pPr>
              <w:jc w:val="center"/>
              <w:rPr>
                <w:rFonts w:cs="Roboto Condensed"/>
                <w:sz w:val="16"/>
                <w:szCs w:val="16"/>
              </w:rPr>
            </w:pPr>
            <w:r>
              <w:rPr>
                <w:rFonts w:cs="Roboto Condensed"/>
                <w:sz w:val="16"/>
                <w:szCs w:val="16"/>
              </w:rPr>
              <w:t>Has</w:t>
            </w:r>
            <w:r w:rsidRPr="0000250A">
              <w:rPr>
                <w:rFonts w:cs="Roboto Condensed"/>
                <w:sz w:val="16"/>
                <w:szCs w:val="16"/>
              </w:rPr>
              <w:t xml:space="preserve"> 37 disabled apartments, allows ramps as needed, also allows other accommodations or modifications as requested.  </w:t>
            </w:r>
          </w:p>
          <w:p w14:paraId="186C80F0" w14:textId="77777777" w:rsidR="0000250A" w:rsidRPr="0000250A" w:rsidRDefault="0000250A" w:rsidP="0000250A">
            <w:pPr>
              <w:jc w:val="center"/>
              <w:rPr>
                <w:rFonts w:cs="Roboto Condensed"/>
                <w:sz w:val="16"/>
                <w:szCs w:val="16"/>
              </w:rPr>
            </w:pPr>
            <w:r w:rsidRPr="0000250A">
              <w:rPr>
                <w:rFonts w:cs="Roboto Condensed"/>
                <w:sz w:val="16"/>
                <w:szCs w:val="16"/>
              </w:rPr>
              <w:t xml:space="preserve">On a bus line.  Allows ADA support animals with doctor’s certification.  Has a service coordinator on site.  </w:t>
            </w:r>
          </w:p>
          <w:p w14:paraId="159B2EA3" w14:textId="77777777" w:rsidR="0000250A" w:rsidRPr="0000250A" w:rsidRDefault="0000250A" w:rsidP="0000250A">
            <w:pPr>
              <w:jc w:val="center"/>
              <w:rPr>
                <w:rFonts w:cs="Roboto Condensed"/>
                <w:sz w:val="16"/>
                <w:szCs w:val="16"/>
              </w:rPr>
            </w:pPr>
            <w:r w:rsidRPr="0000250A">
              <w:rPr>
                <w:rFonts w:cs="Roboto Condensed"/>
                <w:sz w:val="16"/>
                <w:szCs w:val="16"/>
              </w:rPr>
              <w:t>Vouchers accepted:  Fort Worth, Tarrant County and Arlington.  Also accepts Veteran HUDVASH vouchers.</w:t>
            </w:r>
          </w:p>
          <w:p w14:paraId="41A205B2" w14:textId="7D58E692" w:rsidR="00FD096C" w:rsidRDefault="00FD096C" w:rsidP="00FD096C">
            <w:pPr>
              <w:jc w:val="center"/>
            </w:pPr>
          </w:p>
        </w:tc>
        <w:tc>
          <w:tcPr>
            <w:tcW w:w="1080" w:type="dxa"/>
            <w:vAlign w:val="center"/>
          </w:tcPr>
          <w:p w14:paraId="2589EEE2" w14:textId="77777777" w:rsidR="0036414C" w:rsidRDefault="00FD096C" w:rsidP="00FD096C">
            <w:pPr>
              <w:jc w:val="center"/>
              <w:rPr>
                <w:rFonts w:cs="Roboto Condensed"/>
                <w:sz w:val="16"/>
                <w:szCs w:val="16"/>
              </w:rPr>
            </w:pPr>
            <w:r>
              <w:rPr>
                <w:rFonts w:cs="Roboto Condensed"/>
                <w:sz w:val="16"/>
                <w:szCs w:val="16"/>
              </w:rPr>
              <w:t xml:space="preserve">1 </w:t>
            </w:r>
            <w:proofErr w:type="spellStart"/>
            <w:r>
              <w:rPr>
                <w:rFonts w:cs="Roboto Condensed"/>
                <w:sz w:val="16"/>
                <w:szCs w:val="16"/>
              </w:rPr>
              <w:t>bdrm</w:t>
            </w:r>
            <w:proofErr w:type="spellEnd"/>
            <w:r>
              <w:rPr>
                <w:rFonts w:cs="Roboto Condensed"/>
                <w:sz w:val="16"/>
                <w:szCs w:val="16"/>
              </w:rPr>
              <w:t xml:space="preserve">: </w:t>
            </w:r>
          </w:p>
          <w:p w14:paraId="4A1BCACF" w14:textId="77777777" w:rsidR="0036414C" w:rsidRDefault="00FD096C" w:rsidP="00FD096C">
            <w:pPr>
              <w:jc w:val="center"/>
              <w:rPr>
                <w:rFonts w:cs="Roboto Condensed"/>
                <w:sz w:val="16"/>
                <w:szCs w:val="16"/>
              </w:rPr>
            </w:pPr>
            <w:r>
              <w:rPr>
                <w:rFonts w:cs="Roboto Condensed"/>
                <w:sz w:val="16"/>
                <w:szCs w:val="16"/>
              </w:rPr>
              <w:t xml:space="preserve">$713-$866                            2 </w:t>
            </w:r>
            <w:proofErr w:type="spellStart"/>
            <w:r>
              <w:rPr>
                <w:rFonts w:cs="Roboto Condensed"/>
                <w:sz w:val="16"/>
                <w:szCs w:val="16"/>
              </w:rPr>
              <w:t>bdrm</w:t>
            </w:r>
            <w:proofErr w:type="spellEnd"/>
            <w:r>
              <w:rPr>
                <w:rFonts w:cs="Roboto Condensed"/>
                <w:sz w:val="16"/>
                <w:szCs w:val="16"/>
              </w:rPr>
              <w:t xml:space="preserve">: </w:t>
            </w:r>
          </w:p>
          <w:p w14:paraId="67D52540" w14:textId="77777777" w:rsidR="0036414C" w:rsidRDefault="00FD096C" w:rsidP="00FD096C">
            <w:pPr>
              <w:jc w:val="center"/>
              <w:rPr>
                <w:rFonts w:cs="Roboto Condensed"/>
                <w:sz w:val="16"/>
                <w:szCs w:val="16"/>
              </w:rPr>
            </w:pPr>
            <w:r>
              <w:rPr>
                <w:rFonts w:cs="Roboto Condensed"/>
                <w:sz w:val="16"/>
                <w:szCs w:val="16"/>
              </w:rPr>
              <w:t xml:space="preserve">$858-$1042                                 3 </w:t>
            </w:r>
            <w:proofErr w:type="spellStart"/>
            <w:r>
              <w:rPr>
                <w:rFonts w:cs="Roboto Condensed"/>
                <w:sz w:val="16"/>
                <w:szCs w:val="16"/>
              </w:rPr>
              <w:t>bdrm</w:t>
            </w:r>
            <w:proofErr w:type="spellEnd"/>
            <w:r>
              <w:rPr>
                <w:rFonts w:cs="Roboto Condensed"/>
                <w:sz w:val="16"/>
                <w:szCs w:val="16"/>
              </w:rPr>
              <w:t xml:space="preserve">: </w:t>
            </w:r>
          </w:p>
          <w:p w14:paraId="7FC154CD" w14:textId="27404649" w:rsidR="00FD096C" w:rsidRDefault="00FD096C" w:rsidP="00FD096C">
            <w:pPr>
              <w:jc w:val="center"/>
            </w:pPr>
            <w:r>
              <w:rPr>
                <w:rFonts w:cs="Roboto Condensed"/>
                <w:sz w:val="16"/>
                <w:szCs w:val="16"/>
              </w:rPr>
              <w:t>$990-$1202</w:t>
            </w:r>
          </w:p>
        </w:tc>
        <w:tc>
          <w:tcPr>
            <w:tcW w:w="771" w:type="dxa"/>
            <w:vAlign w:val="center"/>
          </w:tcPr>
          <w:p w14:paraId="36DF4631" w14:textId="4B8FA482" w:rsidR="00FD096C" w:rsidRDefault="00FD096C" w:rsidP="00FD096C">
            <w:pPr>
              <w:jc w:val="center"/>
            </w:pPr>
            <w:r>
              <w:rPr>
                <w:rFonts w:cs="Roboto Condensed"/>
                <w:sz w:val="16"/>
                <w:szCs w:val="16"/>
              </w:rPr>
              <w:t>No</w:t>
            </w:r>
          </w:p>
        </w:tc>
        <w:tc>
          <w:tcPr>
            <w:tcW w:w="1090" w:type="dxa"/>
            <w:vAlign w:val="center"/>
          </w:tcPr>
          <w:p w14:paraId="2E949A3F" w14:textId="7FDA70BD" w:rsidR="00FD096C" w:rsidRDefault="00FD096C" w:rsidP="00FD096C">
            <w:pPr>
              <w:jc w:val="center"/>
            </w:pPr>
            <w:r>
              <w:rPr>
                <w:rFonts w:cs="Roboto Condensed"/>
                <w:sz w:val="16"/>
                <w:szCs w:val="16"/>
              </w:rPr>
              <w:t>Tax credit</w:t>
            </w:r>
          </w:p>
        </w:tc>
        <w:tc>
          <w:tcPr>
            <w:tcW w:w="1495" w:type="dxa"/>
            <w:vAlign w:val="center"/>
          </w:tcPr>
          <w:p w14:paraId="15EE3190" w14:textId="5243ED65" w:rsidR="00FD096C" w:rsidRDefault="00FD096C" w:rsidP="00FD096C">
            <w:pPr>
              <w:jc w:val="center"/>
            </w:pPr>
            <w:r>
              <w:rPr>
                <w:rFonts w:cs="Roboto Condensed"/>
                <w:sz w:val="16"/>
                <w:szCs w:val="16"/>
              </w:rPr>
              <w:t>Yes, Misdemeanors must be 3 yrs. or older. Felonies must be 5 or 10 years.</w:t>
            </w:r>
          </w:p>
        </w:tc>
        <w:tc>
          <w:tcPr>
            <w:tcW w:w="1147" w:type="dxa"/>
            <w:vAlign w:val="center"/>
          </w:tcPr>
          <w:p w14:paraId="6DF03082" w14:textId="2BCE1668" w:rsidR="00FD096C" w:rsidRDefault="00FD096C" w:rsidP="00FD096C">
            <w:pPr>
              <w:jc w:val="center"/>
            </w:pPr>
            <w:r>
              <w:rPr>
                <w:rFonts w:cs="Roboto Condensed"/>
                <w:sz w:val="16"/>
                <w:szCs w:val="16"/>
              </w:rPr>
              <w:t>Yes</w:t>
            </w:r>
          </w:p>
        </w:tc>
      </w:tr>
      <w:tr w:rsidR="00FD096C" w14:paraId="4B764ABE" w14:textId="77777777" w:rsidTr="0000250A">
        <w:trPr>
          <w:trHeight w:val="1326"/>
        </w:trPr>
        <w:tc>
          <w:tcPr>
            <w:tcW w:w="1115" w:type="dxa"/>
            <w:vAlign w:val="center"/>
          </w:tcPr>
          <w:p w14:paraId="3D290D05" w14:textId="5F30FCA3" w:rsidR="00FD096C" w:rsidRDefault="00FD096C" w:rsidP="00FD096C">
            <w:pPr>
              <w:jc w:val="center"/>
            </w:pPr>
            <w:r>
              <w:rPr>
                <w:rFonts w:cs="Roboto Condensed"/>
                <w:sz w:val="16"/>
                <w:szCs w:val="16"/>
              </w:rPr>
              <w:t>Villages at Samaritan House</w:t>
            </w:r>
          </w:p>
        </w:tc>
        <w:tc>
          <w:tcPr>
            <w:tcW w:w="1940" w:type="dxa"/>
            <w:vAlign w:val="center"/>
          </w:tcPr>
          <w:p w14:paraId="6AE55E91" w14:textId="6CEA6324" w:rsidR="00FD096C" w:rsidRDefault="00FD096C" w:rsidP="00FD096C">
            <w:pPr>
              <w:jc w:val="center"/>
            </w:pPr>
            <w:r>
              <w:rPr>
                <w:rFonts w:cs="Roboto Condensed"/>
                <w:sz w:val="16"/>
                <w:szCs w:val="16"/>
              </w:rPr>
              <w:t>929 Hemphill                    Fort Worth, TX 76104                   817-332-6410</w:t>
            </w:r>
          </w:p>
        </w:tc>
        <w:tc>
          <w:tcPr>
            <w:tcW w:w="2160" w:type="dxa"/>
            <w:vAlign w:val="center"/>
          </w:tcPr>
          <w:p w14:paraId="7C69D423" w14:textId="170891BC" w:rsidR="00FD096C" w:rsidRDefault="00FD096C" w:rsidP="00FD096C">
            <w:pPr>
              <w:jc w:val="center"/>
            </w:pPr>
            <w:r>
              <w:rPr>
                <w:rFonts w:cs="Roboto Condensed"/>
                <w:sz w:val="16"/>
                <w:szCs w:val="16"/>
              </w:rPr>
              <w:t>Service animals only</w:t>
            </w:r>
          </w:p>
        </w:tc>
        <w:tc>
          <w:tcPr>
            <w:tcW w:w="1080" w:type="dxa"/>
            <w:vAlign w:val="center"/>
          </w:tcPr>
          <w:p w14:paraId="02FC3F79" w14:textId="23D2C35C" w:rsidR="00FD096C" w:rsidRDefault="00FD096C" w:rsidP="00FD096C">
            <w:pPr>
              <w:jc w:val="center"/>
            </w:pPr>
            <w:r>
              <w:rPr>
                <w:rFonts w:cs="Roboto Condensed"/>
                <w:sz w:val="16"/>
                <w:szCs w:val="16"/>
              </w:rPr>
              <w:t>Call for information</w:t>
            </w:r>
          </w:p>
        </w:tc>
        <w:tc>
          <w:tcPr>
            <w:tcW w:w="771" w:type="dxa"/>
            <w:vAlign w:val="center"/>
          </w:tcPr>
          <w:p w14:paraId="221BC912" w14:textId="1C998E58" w:rsidR="00FD096C" w:rsidRDefault="00FD096C" w:rsidP="00FD096C">
            <w:pPr>
              <w:jc w:val="center"/>
            </w:pPr>
            <w:r>
              <w:rPr>
                <w:rFonts w:cs="Roboto Condensed"/>
                <w:sz w:val="16"/>
                <w:szCs w:val="16"/>
              </w:rPr>
              <w:t>Yes</w:t>
            </w:r>
          </w:p>
        </w:tc>
        <w:tc>
          <w:tcPr>
            <w:tcW w:w="1090" w:type="dxa"/>
            <w:vAlign w:val="center"/>
          </w:tcPr>
          <w:p w14:paraId="1EFD6F4A" w14:textId="1477A438" w:rsidR="00FD096C" w:rsidRDefault="00FD096C" w:rsidP="00FD096C">
            <w:pPr>
              <w:jc w:val="center"/>
            </w:pPr>
            <w:r>
              <w:rPr>
                <w:rFonts w:cs="Roboto Condensed"/>
                <w:sz w:val="16"/>
                <w:szCs w:val="16"/>
              </w:rPr>
              <w:t>Tax credit</w:t>
            </w:r>
          </w:p>
        </w:tc>
        <w:tc>
          <w:tcPr>
            <w:tcW w:w="1495" w:type="dxa"/>
            <w:vAlign w:val="center"/>
          </w:tcPr>
          <w:p w14:paraId="7BA339C1" w14:textId="589C026C" w:rsidR="00FD096C" w:rsidRDefault="00FD096C" w:rsidP="00FD096C">
            <w:pPr>
              <w:jc w:val="center"/>
            </w:pPr>
            <w:r>
              <w:rPr>
                <w:rFonts w:cs="Roboto Condensed"/>
                <w:sz w:val="16"/>
                <w:szCs w:val="16"/>
              </w:rPr>
              <w:t xml:space="preserve">Second Chance property.  No sexual offenses.  Misdemeanors must be 3 </w:t>
            </w:r>
            <w:proofErr w:type="spellStart"/>
            <w:r>
              <w:rPr>
                <w:rFonts w:cs="Roboto Condensed"/>
                <w:sz w:val="16"/>
                <w:szCs w:val="16"/>
              </w:rPr>
              <w:t>yrs</w:t>
            </w:r>
            <w:proofErr w:type="spellEnd"/>
            <w:r>
              <w:rPr>
                <w:rFonts w:cs="Roboto Condensed"/>
                <w:sz w:val="16"/>
                <w:szCs w:val="16"/>
              </w:rPr>
              <w:t xml:space="preserve"> old; felonies must be 5-10 </w:t>
            </w:r>
            <w:proofErr w:type="spellStart"/>
            <w:r>
              <w:rPr>
                <w:rFonts w:cs="Roboto Condensed"/>
                <w:sz w:val="16"/>
                <w:szCs w:val="16"/>
              </w:rPr>
              <w:t>yrs</w:t>
            </w:r>
            <w:proofErr w:type="spellEnd"/>
            <w:r>
              <w:rPr>
                <w:rFonts w:cs="Roboto Condensed"/>
                <w:sz w:val="16"/>
                <w:szCs w:val="16"/>
              </w:rPr>
              <w:t xml:space="preserve"> old depending on offense</w:t>
            </w:r>
          </w:p>
        </w:tc>
        <w:tc>
          <w:tcPr>
            <w:tcW w:w="1147" w:type="dxa"/>
            <w:vAlign w:val="center"/>
          </w:tcPr>
          <w:p w14:paraId="3FEB9314" w14:textId="01C70321" w:rsidR="00FD096C" w:rsidRDefault="00FD096C" w:rsidP="00FD096C">
            <w:pPr>
              <w:jc w:val="center"/>
            </w:pPr>
            <w:r>
              <w:rPr>
                <w:rFonts w:cs="Roboto Condensed"/>
                <w:sz w:val="16"/>
                <w:szCs w:val="16"/>
              </w:rPr>
              <w:t>Accepts Housing Choice Vouchers for Fort Worth and Tarrant County.</w:t>
            </w:r>
          </w:p>
        </w:tc>
      </w:tr>
      <w:tr w:rsidR="0036414C" w14:paraId="7940155D" w14:textId="77777777" w:rsidTr="0000250A">
        <w:trPr>
          <w:trHeight w:val="1326"/>
        </w:trPr>
        <w:tc>
          <w:tcPr>
            <w:tcW w:w="1115" w:type="dxa"/>
            <w:vAlign w:val="center"/>
          </w:tcPr>
          <w:p w14:paraId="141E4B1F" w14:textId="1A2AF5D2" w:rsidR="00FD096C" w:rsidRDefault="00FD096C" w:rsidP="00FD096C">
            <w:pPr>
              <w:jc w:val="center"/>
            </w:pPr>
            <w:r>
              <w:rPr>
                <w:rFonts w:cs="Roboto Condensed"/>
                <w:sz w:val="16"/>
                <w:szCs w:val="16"/>
              </w:rPr>
              <w:t>Landings at Marine Creek</w:t>
            </w:r>
          </w:p>
        </w:tc>
        <w:tc>
          <w:tcPr>
            <w:tcW w:w="1940" w:type="dxa"/>
            <w:vAlign w:val="center"/>
          </w:tcPr>
          <w:p w14:paraId="69348D8C" w14:textId="182FF5FD" w:rsidR="00FD096C" w:rsidRDefault="00FD096C" w:rsidP="00FD096C">
            <w:pPr>
              <w:jc w:val="center"/>
            </w:pPr>
            <w:r>
              <w:rPr>
                <w:rFonts w:cs="Roboto Condensed"/>
                <w:sz w:val="16"/>
                <w:szCs w:val="16"/>
              </w:rPr>
              <w:t>4250 Old Decatur Road               Fort Worth, TX  76106                817-349-9170</w:t>
            </w:r>
          </w:p>
        </w:tc>
        <w:tc>
          <w:tcPr>
            <w:tcW w:w="2160" w:type="dxa"/>
            <w:vAlign w:val="center"/>
          </w:tcPr>
          <w:p w14:paraId="202710EC" w14:textId="30328F31" w:rsidR="00FD096C" w:rsidRDefault="00FD096C" w:rsidP="00FD096C">
            <w:pPr>
              <w:jc w:val="center"/>
            </w:pPr>
            <w:r>
              <w:rPr>
                <w:rFonts w:cs="Roboto Condensed"/>
                <w:sz w:val="16"/>
                <w:szCs w:val="16"/>
              </w:rPr>
              <w:t xml:space="preserve">Washer dryer connections. Offers on site clothes care center.  Accepts Pets (2 </w:t>
            </w:r>
            <w:proofErr w:type="gramStart"/>
            <w:r>
              <w:rPr>
                <w:rFonts w:cs="Roboto Condensed"/>
                <w:sz w:val="16"/>
                <w:szCs w:val="16"/>
              </w:rPr>
              <w:t>pets</w:t>
            </w:r>
            <w:proofErr w:type="gramEnd"/>
            <w:r>
              <w:rPr>
                <w:rFonts w:cs="Roboto Condensed"/>
                <w:sz w:val="16"/>
                <w:szCs w:val="16"/>
              </w:rPr>
              <w:t xml:space="preserve"> max; call for breed restrictions, deposit, or pet rent).</w:t>
            </w:r>
          </w:p>
        </w:tc>
        <w:tc>
          <w:tcPr>
            <w:tcW w:w="1080" w:type="dxa"/>
            <w:vAlign w:val="center"/>
          </w:tcPr>
          <w:p w14:paraId="5752B073" w14:textId="77777777" w:rsidR="0036414C" w:rsidRDefault="00FD096C" w:rsidP="00FD096C">
            <w:pPr>
              <w:jc w:val="center"/>
              <w:rPr>
                <w:rFonts w:cs="Roboto Condensed"/>
                <w:sz w:val="16"/>
                <w:szCs w:val="16"/>
              </w:rPr>
            </w:pPr>
            <w:r>
              <w:rPr>
                <w:rFonts w:cs="Roboto Condensed"/>
                <w:sz w:val="16"/>
                <w:szCs w:val="16"/>
              </w:rPr>
              <w:t xml:space="preserve">1 </w:t>
            </w:r>
            <w:proofErr w:type="spellStart"/>
            <w:r>
              <w:rPr>
                <w:rFonts w:cs="Roboto Condensed"/>
                <w:sz w:val="16"/>
                <w:szCs w:val="16"/>
              </w:rPr>
              <w:t>bdrm</w:t>
            </w:r>
            <w:proofErr w:type="spellEnd"/>
            <w:r>
              <w:rPr>
                <w:rFonts w:cs="Roboto Condensed"/>
                <w:sz w:val="16"/>
                <w:szCs w:val="16"/>
              </w:rPr>
              <w:t xml:space="preserve">: </w:t>
            </w:r>
          </w:p>
          <w:p w14:paraId="5A4B3634" w14:textId="77777777" w:rsidR="0036414C" w:rsidRDefault="00FD096C" w:rsidP="00FD096C">
            <w:pPr>
              <w:jc w:val="center"/>
              <w:rPr>
                <w:rFonts w:cs="Roboto Condensed"/>
                <w:sz w:val="16"/>
                <w:szCs w:val="16"/>
              </w:rPr>
            </w:pPr>
            <w:r>
              <w:rPr>
                <w:rFonts w:cs="Roboto Condensed"/>
                <w:sz w:val="16"/>
                <w:szCs w:val="16"/>
              </w:rPr>
              <w:t xml:space="preserve">Call for rent amount                                     2 </w:t>
            </w:r>
            <w:proofErr w:type="spellStart"/>
            <w:r>
              <w:rPr>
                <w:rFonts w:cs="Roboto Condensed"/>
                <w:sz w:val="16"/>
                <w:szCs w:val="16"/>
              </w:rPr>
              <w:t>bdrm</w:t>
            </w:r>
            <w:proofErr w:type="spellEnd"/>
            <w:r>
              <w:rPr>
                <w:rFonts w:cs="Roboto Condensed"/>
                <w:sz w:val="16"/>
                <w:szCs w:val="16"/>
              </w:rPr>
              <w:t xml:space="preserve">: </w:t>
            </w:r>
          </w:p>
          <w:p w14:paraId="3AD1703D" w14:textId="77777777" w:rsidR="0036414C" w:rsidRDefault="00FD096C" w:rsidP="00FD096C">
            <w:pPr>
              <w:jc w:val="center"/>
              <w:rPr>
                <w:rFonts w:cs="Roboto Condensed"/>
                <w:sz w:val="16"/>
                <w:szCs w:val="16"/>
              </w:rPr>
            </w:pPr>
            <w:r>
              <w:rPr>
                <w:rFonts w:cs="Roboto Condensed"/>
                <w:sz w:val="16"/>
                <w:szCs w:val="16"/>
              </w:rPr>
              <w:t xml:space="preserve">$799-$934                   3 </w:t>
            </w:r>
            <w:proofErr w:type="spellStart"/>
            <w:r>
              <w:rPr>
                <w:rFonts w:cs="Roboto Condensed"/>
                <w:sz w:val="16"/>
                <w:szCs w:val="16"/>
              </w:rPr>
              <w:t>bdrm</w:t>
            </w:r>
            <w:proofErr w:type="spellEnd"/>
            <w:r>
              <w:rPr>
                <w:rFonts w:cs="Roboto Condensed"/>
                <w:sz w:val="16"/>
                <w:szCs w:val="16"/>
              </w:rPr>
              <w:t xml:space="preserve">: </w:t>
            </w:r>
          </w:p>
          <w:p w14:paraId="15717592" w14:textId="77777777" w:rsidR="0036414C" w:rsidRDefault="00FD096C" w:rsidP="00FD096C">
            <w:pPr>
              <w:jc w:val="center"/>
              <w:rPr>
                <w:rFonts w:cs="Roboto Condensed"/>
                <w:sz w:val="16"/>
                <w:szCs w:val="16"/>
              </w:rPr>
            </w:pPr>
            <w:r>
              <w:rPr>
                <w:rFonts w:cs="Roboto Condensed"/>
                <w:sz w:val="16"/>
                <w:szCs w:val="16"/>
              </w:rPr>
              <w:t xml:space="preserve">$953-$1088                  4 </w:t>
            </w:r>
            <w:proofErr w:type="spellStart"/>
            <w:r>
              <w:rPr>
                <w:rFonts w:cs="Roboto Condensed"/>
                <w:sz w:val="16"/>
                <w:szCs w:val="16"/>
              </w:rPr>
              <w:t>bdrm</w:t>
            </w:r>
            <w:proofErr w:type="spellEnd"/>
            <w:r>
              <w:rPr>
                <w:rFonts w:cs="Roboto Condensed"/>
                <w:sz w:val="16"/>
                <w:szCs w:val="16"/>
              </w:rPr>
              <w:t xml:space="preserve">: </w:t>
            </w:r>
          </w:p>
          <w:p w14:paraId="15C0F824" w14:textId="0FCBB87E" w:rsidR="00FD096C" w:rsidRDefault="00FD096C" w:rsidP="00FD096C">
            <w:pPr>
              <w:jc w:val="center"/>
            </w:pPr>
            <w:r>
              <w:rPr>
                <w:rFonts w:cs="Roboto Condensed"/>
                <w:sz w:val="16"/>
                <w:szCs w:val="16"/>
              </w:rPr>
              <w:t>$1056-$1213</w:t>
            </w:r>
          </w:p>
        </w:tc>
        <w:tc>
          <w:tcPr>
            <w:tcW w:w="771" w:type="dxa"/>
            <w:vAlign w:val="center"/>
          </w:tcPr>
          <w:p w14:paraId="26FC3EB8" w14:textId="497B2437" w:rsidR="00FD096C" w:rsidRDefault="00FD096C" w:rsidP="00FD096C">
            <w:pPr>
              <w:jc w:val="center"/>
            </w:pPr>
            <w:r>
              <w:rPr>
                <w:rFonts w:cs="Roboto Condensed"/>
                <w:sz w:val="16"/>
                <w:szCs w:val="16"/>
              </w:rPr>
              <w:t xml:space="preserve">Yes, for 1 </w:t>
            </w:r>
            <w:proofErr w:type="spellStart"/>
            <w:r>
              <w:rPr>
                <w:rFonts w:cs="Roboto Condensed"/>
                <w:sz w:val="16"/>
                <w:szCs w:val="16"/>
              </w:rPr>
              <w:t>bdrms</w:t>
            </w:r>
            <w:proofErr w:type="spellEnd"/>
          </w:p>
        </w:tc>
        <w:tc>
          <w:tcPr>
            <w:tcW w:w="1090" w:type="dxa"/>
            <w:vAlign w:val="center"/>
          </w:tcPr>
          <w:p w14:paraId="35FED0D1" w14:textId="082FE3BC" w:rsidR="00FD096C" w:rsidRDefault="00FD096C" w:rsidP="00FD096C">
            <w:pPr>
              <w:jc w:val="center"/>
            </w:pPr>
            <w:r>
              <w:rPr>
                <w:rFonts w:cs="Roboto Condensed"/>
                <w:sz w:val="16"/>
                <w:szCs w:val="16"/>
              </w:rPr>
              <w:t>Tax credit</w:t>
            </w:r>
          </w:p>
        </w:tc>
        <w:tc>
          <w:tcPr>
            <w:tcW w:w="1495" w:type="dxa"/>
            <w:vAlign w:val="center"/>
          </w:tcPr>
          <w:p w14:paraId="0B9DAFB4" w14:textId="30984CBB" w:rsidR="00FD096C" w:rsidRDefault="00FD096C" w:rsidP="00FD096C">
            <w:pPr>
              <w:jc w:val="center"/>
            </w:pPr>
            <w:r>
              <w:rPr>
                <w:rFonts w:cs="Roboto Condensed"/>
                <w:sz w:val="16"/>
                <w:szCs w:val="16"/>
              </w:rPr>
              <w:t>Case by Case</w:t>
            </w:r>
          </w:p>
        </w:tc>
        <w:tc>
          <w:tcPr>
            <w:tcW w:w="1147" w:type="dxa"/>
            <w:vAlign w:val="center"/>
          </w:tcPr>
          <w:p w14:paraId="3B6A54B2" w14:textId="53B3A4C9" w:rsidR="00FD096C" w:rsidRDefault="00FD096C" w:rsidP="00FD096C">
            <w:pPr>
              <w:jc w:val="center"/>
            </w:pPr>
            <w:r>
              <w:rPr>
                <w:rFonts w:cs="Roboto Condensed"/>
                <w:sz w:val="16"/>
                <w:szCs w:val="16"/>
              </w:rPr>
              <w:t>Yes, Tarrant County, Fort Worth and USDA vouchers</w:t>
            </w:r>
          </w:p>
        </w:tc>
      </w:tr>
      <w:tr w:rsidR="0036414C" w14:paraId="10798B86" w14:textId="77777777" w:rsidTr="0000250A">
        <w:trPr>
          <w:trHeight w:val="1326"/>
        </w:trPr>
        <w:tc>
          <w:tcPr>
            <w:tcW w:w="1115" w:type="dxa"/>
            <w:vAlign w:val="center"/>
          </w:tcPr>
          <w:p w14:paraId="2A8095C9" w14:textId="6D6055C1" w:rsidR="00FD096C" w:rsidRDefault="00FD096C" w:rsidP="00FD096C">
            <w:pPr>
              <w:jc w:val="center"/>
            </w:pPr>
            <w:r>
              <w:rPr>
                <w:rFonts w:cs="Roboto Condensed"/>
                <w:sz w:val="16"/>
                <w:szCs w:val="16"/>
              </w:rPr>
              <w:t>Wind River Apartments</w:t>
            </w:r>
          </w:p>
        </w:tc>
        <w:tc>
          <w:tcPr>
            <w:tcW w:w="1940" w:type="dxa"/>
            <w:vAlign w:val="center"/>
          </w:tcPr>
          <w:p w14:paraId="21FF0362" w14:textId="1AAE85F9" w:rsidR="00FD096C" w:rsidRDefault="00FD096C" w:rsidP="00FD096C">
            <w:pPr>
              <w:jc w:val="center"/>
            </w:pPr>
            <w:r>
              <w:rPr>
                <w:rFonts w:cs="Roboto Condensed"/>
                <w:sz w:val="16"/>
                <w:szCs w:val="16"/>
              </w:rPr>
              <w:t xml:space="preserve">8725 </w:t>
            </w:r>
            <w:proofErr w:type="spellStart"/>
            <w:r>
              <w:rPr>
                <w:rFonts w:cs="Roboto Condensed"/>
                <w:sz w:val="16"/>
                <w:szCs w:val="16"/>
              </w:rPr>
              <w:t>Calmont</w:t>
            </w:r>
            <w:proofErr w:type="spellEnd"/>
            <w:r>
              <w:rPr>
                <w:rFonts w:cs="Roboto Condensed"/>
                <w:sz w:val="16"/>
                <w:szCs w:val="16"/>
              </w:rPr>
              <w:t xml:space="preserve"> Avenue                Fort Worth, TX 76116                   817-244-4700</w:t>
            </w:r>
          </w:p>
        </w:tc>
        <w:tc>
          <w:tcPr>
            <w:tcW w:w="2160" w:type="dxa"/>
            <w:vAlign w:val="center"/>
          </w:tcPr>
          <w:p w14:paraId="4F318564" w14:textId="6EA64AC3" w:rsidR="00FD096C" w:rsidRDefault="00FD096C" w:rsidP="00FD096C">
            <w:pPr>
              <w:jc w:val="center"/>
            </w:pPr>
            <w:r>
              <w:rPr>
                <w:rFonts w:cs="Roboto Condensed"/>
                <w:sz w:val="16"/>
                <w:szCs w:val="16"/>
              </w:rPr>
              <w:t xml:space="preserve">Accepts Pets ($300 total deposit; $10 pet rent per pet; under 40lbs, 2 </w:t>
            </w:r>
            <w:proofErr w:type="gramStart"/>
            <w:r>
              <w:rPr>
                <w:rFonts w:cs="Roboto Condensed"/>
                <w:sz w:val="16"/>
                <w:szCs w:val="16"/>
              </w:rPr>
              <w:t>pet</w:t>
            </w:r>
            <w:proofErr w:type="gramEnd"/>
            <w:r>
              <w:rPr>
                <w:rFonts w:cs="Roboto Condensed"/>
                <w:sz w:val="16"/>
                <w:szCs w:val="16"/>
              </w:rPr>
              <w:t xml:space="preserve"> maximum).  Off of a bus line.</w:t>
            </w:r>
          </w:p>
        </w:tc>
        <w:tc>
          <w:tcPr>
            <w:tcW w:w="1080" w:type="dxa"/>
            <w:vAlign w:val="center"/>
          </w:tcPr>
          <w:p w14:paraId="7CD37DFC" w14:textId="77777777" w:rsidR="0036414C" w:rsidRDefault="00FD096C" w:rsidP="00FD096C">
            <w:pPr>
              <w:jc w:val="center"/>
              <w:rPr>
                <w:rFonts w:cs="Roboto Condensed"/>
                <w:sz w:val="16"/>
                <w:szCs w:val="16"/>
              </w:rPr>
            </w:pPr>
            <w:r>
              <w:rPr>
                <w:rFonts w:cs="Roboto Condensed"/>
                <w:sz w:val="16"/>
                <w:szCs w:val="16"/>
              </w:rPr>
              <w:t xml:space="preserve">Efficiency @ 60%: $769                                         1 </w:t>
            </w:r>
            <w:proofErr w:type="spellStart"/>
            <w:r>
              <w:rPr>
                <w:rFonts w:cs="Roboto Condensed"/>
                <w:sz w:val="16"/>
                <w:szCs w:val="16"/>
              </w:rPr>
              <w:t>bdrm</w:t>
            </w:r>
            <w:proofErr w:type="spellEnd"/>
            <w:r>
              <w:rPr>
                <w:rFonts w:cs="Roboto Condensed"/>
                <w:sz w:val="16"/>
                <w:szCs w:val="16"/>
              </w:rPr>
              <w:t xml:space="preserve">: </w:t>
            </w:r>
          </w:p>
          <w:p w14:paraId="6CA0A1FB" w14:textId="77777777" w:rsidR="0036414C" w:rsidRDefault="00FD096C" w:rsidP="00FD096C">
            <w:pPr>
              <w:jc w:val="center"/>
              <w:rPr>
                <w:rFonts w:cs="Roboto Condensed"/>
                <w:sz w:val="16"/>
                <w:szCs w:val="16"/>
              </w:rPr>
            </w:pPr>
            <w:r>
              <w:rPr>
                <w:rFonts w:cs="Roboto Condensed"/>
                <w:sz w:val="16"/>
                <w:szCs w:val="16"/>
              </w:rPr>
              <w:t>$989 (</w:t>
            </w:r>
            <w:proofErr w:type="gramStart"/>
            <w:r>
              <w:rPr>
                <w:rFonts w:cs="Roboto Condensed"/>
                <w:sz w:val="16"/>
                <w:szCs w:val="16"/>
              </w:rPr>
              <w:t xml:space="preserve">special)   </w:t>
            </w:r>
            <w:proofErr w:type="gramEnd"/>
            <w:r>
              <w:rPr>
                <w:rFonts w:cs="Roboto Condensed"/>
                <w:sz w:val="16"/>
                <w:szCs w:val="16"/>
              </w:rPr>
              <w:t xml:space="preserve">                                      2 </w:t>
            </w:r>
            <w:proofErr w:type="spellStart"/>
            <w:r>
              <w:rPr>
                <w:rFonts w:cs="Roboto Condensed"/>
                <w:sz w:val="16"/>
                <w:szCs w:val="16"/>
              </w:rPr>
              <w:t>bdrm</w:t>
            </w:r>
            <w:proofErr w:type="spellEnd"/>
            <w:r>
              <w:rPr>
                <w:rFonts w:cs="Roboto Condensed"/>
                <w:sz w:val="16"/>
                <w:szCs w:val="16"/>
              </w:rPr>
              <w:t xml:space="preserve">: </w:t>
            </w:r>
          </w:p>
          <w:p w14:paraId="39D72F69" w14:textId="5895245B" w:rsidR="00FD096C" w:rsidRDefault="00FD096C" w:rsidP="00FD096C">
            <w:pPr>
              <w:jc w:val="center"/>
            </w:pPr>
            <w:r>
              <w:rPr>
                <w:rFonts w:cs="Roboto Condensed"/>
                <w:sz w:val="16"/>
                <w:szCs w:val="16"/>
              </w:rPr>
              <w:t xml:space="preserve">$1017                         </w:t>
            </w:r>
          </w:p>
        </w:tc>
        <w:tc>
          <w:tcPr>
            <w:tcW w:w="771" w:type="dxa"/>
            <w:vAlign w:val="center"/>
          </w:tcPr>
          <w:p w14:paraId="0F42A012" w14:textId="4BEE5A39" w:rsidR="00FD096C" w:rsidRDefault="00FD096C" w:rsidP="00FD096C">
            <w:pPr>
              <w:jc w:val="center"/>
            </w:pPr>
            <w:r>
              <w:rPr>
                <w:rFonts w:cs="Roboto Condensed"/>
                <w:sz w:val="16"/>
                <w:szCs w:val="16"/>
              </w:rPr>
              <w:t>No</w:t>
            </w:r>
          </w:p>
        </w:tc>
        <w:tc>
          <w:tcPr>
            <w:tcW w:w="1090" w:type="dxa"/>
            <w:vAlign w:val="center"/>
          </w:tcPr>
          <w:p w14:paraId="0A038C9D" w14:textId="5E01EBC0" w:rsidR="00FD096C" w:rsidRDefault="00FD096C" w:rsidP="00FD096C">
            <w:pPr>
              <w:jc w:val="center"/>
            </w:pPr>
            <w:r>
              <w:rPr>
                <w:rFonts w:cs="Roboto Condensed"/>
                <w:sz w:val="16"/>
                <w:szCs w:val="16"/>
              </w:rPr>
              <w:t>Tax credit</w:t>
            </w:r>
          </w:p>
        </w:tc>
        <w:tc>
          <w:tcPr>
            <w:tcW w:w="1495" w:type="dxa"/>
            <w:vAlign w:val="center"/>
          </w:tcPr>
          <w:p w14:paraId="1DF7D305" w14:textId="77777777" w:rsidR="00601DC3" w:rsidRDefault="00601DC3" w:rsidP="00FD096C">
            <w:pPr>
              <w:jc w:val="center"/>
              <w:rPr>
                <w:rFonts w:cs="Roboto Condensed"/>
                <w:sz w:val="16"/>
                <w:szCs w:val="16"/>
              </w:rPr>
            </w:pPr>
            <w:r>
              <w:rPr>
                <w:rFonts w:cs="Roboto Condensed"/>
                <w:sz w:val="16"/>
                <w:szCs w:val="16"/>
              </w:rPr>
              <w:t>Misdemeanors:</w:t>
            </w:r>
          </w:p>
          <w:p w14:paraId="45360DBF" w14:textId="7EC9C782" w:rsidR="00FD096C" w:rsidRDefault="00FD096C" w:rsidP="00FD096C">
            <w:pPr>
              <w:jc w:val="center"/>
            </w:pPr>
            <w:r>
              <w:rPr>
                <w:rFonts w:cs="Roboto Condensed"/>
                <w:sz w:val="16"/>
                <w:szCs w:val="16"/>
              </w:rPr>
              <w:t>7yrs</w:t>
            </w:r>
            <w:r w:rsidR="00601DC3">
              <w:rPr>
                <w:rFonts w:cs="Roboto Condensed"/>
                <w:sz w:val="16"/>
                <w:szCs w:val="16"/>
              </w:rPr>
              <w:t xml:space="preserve"> </w:t>
            </w:r>
            <w:r>
              <w:rPr>
                <w:rFonts w:cs="Roboto Condensed"/>
                <w:sz w:val="16"/>
                <w:szCs w:val="16"/>
              </w:rPr>
              <w:t>old.                           Felonies:                    Must be 10 yrs.</w:t>
            </w:r>
          </w:p>
        </w:tc>
        <w:tc>
          <w:tcPr>
            <w:tcW w:w="1147" w:type="dxa"/>
            <w:vAlign w:val="center"/>
          </w:tcPr>
          <w:p w14:paraId="45BA2065" w14:textId="2DA1D859" w:rsidR="00FD096C" w:rsidRDefault="00FD096C" w:rsidP="00FD096C">
            <w:pPr>
              <w:jc w:val="center"/>
            </w:pPr>
            <w:r>
              <w:rPr>
                <w:rFonts w:cs="Roboto Condensed"/>
                <w:sz w:val="16"/>
                <w:szCs w:val="16"/>
              </w:rPr>
              <w:t>Yes, accepts Fort Worth and Tarrant County</w:t>
            </w:r>
          </w:p>
        </w:tc>
      </w:tr>
      <w:tr w:rsidR="0036414C" w14:paraId="7451AA39" w14:textId="77777777" w:rsidTr="0000250A">
        <w:trPr>
          <w:trHeight w:val="1400"/>
        </w:trPr>
        <w:tc>
          <w:tcPr>
            <w:tcW w:w="1115" w:type="dxa"/>
            <w:vAlign w:val="center"/>
          </w:tcPr>
          <w:p w14:paraId="21EA5C70" w14:textId="3542098E" w:rsidR="00FD096C" w:rsidRDefault="00FD096C" w:rsidP="00FD096C">
            <w:pPr>
              <w:jc w:val="center"/>
            </w:pPr>
            <w:r>
              <w:rPr>
                <w:rFonts w:cs="Roboto Condensed"/>
                <w:sz w:val="16"/>
                <w:szCs w:val="16"/>
              </w:rPr>
              <w:t>Arrow Apartments (formerly Urban Manor)</w:t>
            </w:r>
          </w:p>
        </w:tc>
        <w:tc>
          <w:tcPr>
            <w:tcW w:w="1940" w:type="dxa"/>
            <w:vAlign w:val="center"/>
          </w:tcPr>
          <w:p w14:paraId="22446C3B" w14:textId="75D8010B" w:rsidR="00FD096C" w:rsidRDefault="00FD096C" w:rsidP="00FD096C">
            <w:pPr>
              <w:jc w:val="center"/>
            </w:pPr>
            <w:r>
              <w:rPr>
                <w:rFonts w:cs="Roboto Condensed"/>
                <w:sz w:val="16"/>
                <w:szCs w:val="16"/>
              </w:rPr>
              <w:t xml:space="preserve">8300 </w:t>
            </w:r>
            <w:proofErr w:type="spellStart"/>
            <w:r>
              <w:rPr>
                <w:rFonts w:cs="Roboto Condensed"/>
                <w:sz w:val="16"/>
                <w:szCs w:val="16"/>
              </w:rPr>
              <w:t>Calmont</w:t>
            </w:r>
            <w:proofErr w:type="spellEnd"/>
            <w:r w:rsidR="0036414C">
              <w:rPr>
                <w:rFonts w:cs="Roboto Condensed"/>
                <w:sz w:val="16"/>
                <w:szCs w:val="16"/>
              </w:rPr>
              <w:t xml:space="preserve"> </w:t>
            </w:r>
            <w:r>
              <w:rPr>
                <w:rFonts w:cs="Roboto Condensed"/>
                <w:sz w:val="16"/>
                <w:szCs w:val="16"/>
              </w:rPr>
              <w:t>Avenue                 Fort Worth, TX 76116                 817-244-4133</w:t>
            </w:r>
          </w:p>
        </w:tc>
        <w:tc>
          <w:tcPr>
            <w:tcW w:w="2160" w:type="dxa"/>
            <w:vAlign w:val="center"/>
          </w:tcPr>
          <w:p w14:paraId="35F8D8F8" w14:textId="092B1F9A" w:rsidR="00FD096C" w:rsidRDefault="00FD096C" w:rsidP="00FD096C">
            <w:pPr>
              <w:jc w:val="center"/>
            </w:pPr>
            <w:r>
              <w:rPr>
                <w:rFonts w:cs="Roboto Condensed"/>
                <w:sz w:val="16"/>
                <w:szCs w:val="16"/>
              </w:rPr>
              <w:t>Has accessible units (all occupied).  Accepts pets ($300 deposit, $15/</w:t>
            </w:r>
            <w:proofErr w:type="spellStart"/>
            <w:proofErr w:type="gramStart"/>
            <w:r>
              <w:rPr>
                <w:rFonts w:cs="Roboto Condensed"/>
                <w:sz w:val="16"/>
                <w:szCs w:val="16"/>
              </w:rPr>
              <w:t>mo</w:t>
            </w:r>
            <w:proofErr w:type="spellEnd"/>
            <w:r>
              <w:rPr>
                <w:rFonts w:cs="Roboto Condensed"/>
                <w:sz w:val="16"/>
                <w:szCs w:val="16"/>
              </w:rPr>
              <w:t>;</w:t>
            </w:r>
            <w:proofErr w:type="gramEnd"/>
            <w:r>
              <w:rPr>
                <w:rFonts w:cs="Roboto Condensed"/>
                <w:sz w:val="16"/>
                <w:szCs w:val="16"/>
              </w:rPr>
              <w:t xml:space="preserve"> under 25lbs)</w:t>
            </w:r>
          </w:p>
        </w:tc>
        <w:tc>
          <w:tcPr>
            <w:tcW w:w="1080" w:type="dxa"/>
            <w:vAlign w:val="center"/>
          </w:tcPr>
          <w:p w14:paraId="7B306EAD" w14:textId="77777777" w:rsidR="0036414C" w:rsidRDefault="00FD096C" w:rsidP="00FD096C">
            <w:pPr>
              <w:jc w:val="center"/>
              <w:rPr>
                <w:rFonts w:cs="Roboto Condensed"/>
                <w:sz w:val="16"/>
                <w:szCs w:val="16"/>
              </w:rPr>
            </w:pPr>
            <w:r>
              <w:rPr>
                <w:rFonts w:cs="Roboto Condensed"/>
                <w:sz w:val="16"/>
                <w:szCs w:val="16"/>
              </w:rPr>
              <w:t xml:space="preserve">1 </w:t>
            </w:r>
            <w:proofErr w:type="spellStart"/>
            <w:r>
              <w:rPr>
                <w:rFonts w:cs="Roboto Condensed"/>
                <w:sz w:val="16"/>
                <w:szCs w:val="16"/>
              </w:rPr>
              <w:t>bdrm</w:t>
            </w:r>
            <w:proofErr w:type="spellEnd"/>
            <w:r>
              <w:rPr>
                <w:rFonts w:cs="Roboto Condensed"/>
                <w:sz w:val="16"/>
                <w:szCs w:val="16"/>
              </w:rPr>
              <w:t xml:space="preserve">: </w:t>
            </w:r>
          </w:p>
          <w:p w14:paraId="4D43C888" w14:textId="77777777" w:rsidR="0036414C" w:rsidRDefault="00FD096C" w:rsidP="00FD096C">
            <w:pPr>
              <w:jc w:val="center"/>
              <w:rPr>
                <w:rFonts w:cs="Roboto Condensed"/>
                <w:sz w:val="16"/>
                <w:szCs w:val="16"/>
              </w:rPr>
            </w:pPr>
            <w:r>
              <w:rPr>
                <w:rFonts w:cs="Roboto Condensed"/>
                <w:sz w:val="16"/>
                <w:szCs w:val="16"/>
              </w:rPr>
              <w:t xml:space="preserve">$730                      </w:t>
            </w:r>
          </w:p>
          <w:p w14:paraId="5503B471" w14:textId="77777777" w:rsidR="0036414C" w:rsidRDefault="00FD096C" w:rsidP="00FD096C">
            <w:pPr>
              <w:jc w:val="center"/>
              <w:rPr>
                <w:rFonts w:cs="Roboto Condensed"/>
                <w:sz w:val="16"/>
                <w:szCs w:val="16"/>
              </w:rPr>
            </w:pPr>
            <w:r>
              <w:rPr>
                <w:rFonts w:cs="Roboto Condensed"/>
                <w:sz w:val="16"/>
                <w:szCs w:val="16"/>
              </w:rPr>
              <w:t xml:space="preserve">2 </w:t>
            </w:r>
            <w:proofErr w:type="spellStart"/>
            <w:r>
              <w:rPr>
                <w:rFonts w:cs="Roboto Condensed"/>
                <w:sz w:val="16"/>
                <w:szCs w:val="16"/>
              </w:rPr>
              <w:t>bdrm</w:t>
            </w:r>
            <w:proofErr w:type="spellEnd"/>
            <w:r>
              <w:rPr>
                <w:rFonts w:cs="Roboto Condensed"/>
                <w:sz w:val="16"/>
                <w:szCs w:val="16"/>
              </w:rPr>
              <w:t xml:space="preserve">:  </w:t>
            </w:r>
          </w:p>
          <w:p w14:paraId="26A86B27" w14:textId="3C70F8C0" w:rsidR="00FD096C" w:rsidRDefault="00FD096C" w:rsidP="00FD096C">
            <w:pPr>
              <w:jc w:val="center"/>
            </w:pPr>
            <w:r>
              <w:rPr>
                <w:rFonts w:cs="Roboto Condensed"/>
                <w:sz w:val="16"/>
                <w:szCs w:val="16"/>
              </w:rPr>
              <w:t>$875-$899</w:t>
            </w:r>
          </w:p>
        </w:tc>
        <w:tc>
          <w:tcPr>
            <w:tcW w:w="771" w:type="dxa"/>
            <w:vAlign w:val="center"/>
          </w:tcPr>
          <w:p w14:paraId="26236E78" w14:textId="1A1A4143" w:rsidR="00FD096C" w:rsidRDefault="00FD096C" w:rsidP="00FD096C">
            <w:pPr>
              <w:jc w:val="center"/>
            </w:pPr>
            <w:r>
              <w:rPr>
                <w:rFonts w:cs="Roboto Condensed"/>
                <w:sz w:val="16"/>
                <w:szCs w:val="16"/>
              </w:rPr>
              <w:t>No</w:t>
            </w:r>
          </w:p>
        </w:tc>
        <w:tc>
          <w:tcPr>
            <w:tcW w:w="1090" w:type="dxa"/>
            <w:vAlign w:val="center"/>
          </w:tcPr>
          <w:p w14:paraId="3851A705" w14:textId="347DF9EC" w:rsidR="00FD096C" w:rsidRDefault="00FD096C" w:rsidP="00FD096C">
            <w:pPr>
              <w:jc w:val="center"/>
            </w:pPr>
            <w:r>
              <w:rPr>
                <w:rFonts w:cs="Roboto Condensed"/>
                <w:sz w:val="16"/>
                <w:szCs w:val="16"/>
              </w:rPr>
              <w:t>Tax credit</w:t>
            </w:r>
          </w:p>
        </w:tc>
        <w:tc>
          <w:tcPr>
            <w:tcW w:w="1495" w:type="dxa"/>
            <w:vAlign w:val="center"/>
          </w:tcPr>
          <w:p w14:paraId="2F8131DA" w14:textId="228E5514" w:rsidR="00FD096C" w:rsidRDefault="00FD096C" w:rsidP="00FD096C">
            <w:pPr>
              <w:jc w:val="center"/>
            </w:pPr>
            <w:r>
              <w:rPr>
                <w:rFonts w:cs="Roboto Condensed"/>
                <w:sz w:val="16"/>
                <w:szCs w:val="16"/>
              </w:rPr>
              <w:t xml:space="preserve">Case by case basis  </w:t>
            </w:r>
          </w:p>
        </w:tc>
        <w:tc>
          <w:tcPr>
            <w:tcW w:w="1147" w:type="dxa"/>
            <w:vAlign w:val="center"/>
          </w:tcPr>
          <w:p w14:paraId="0A62332B" w14:textId="65B97278" w:rsidR="00FD096C" w:rsidRDefault="00FD096C" w:rsidP="00FD096C">
            <w:pPr>
              <w:jc w:val="center"/>
            </w:pPr>
            <w:r>
              <w:rPr>
                <w:rFonts w:cs="Roboto Condensed"/>
                <w:sz w:val="16"/>
                <w:szCs w:val="16"/>
              </w:rPr>
              <w:t>No.</w:t>
            </w:r>
          </w:p>
        </w:tc>
      </w:tr>
      <w:tr w:rsidR="0036414C" w14:paraId="35BF7DA9" w14:textId="77777777" w:rsidTr="0000250A">
        <w:trPr>
          <w:trHeight w:val="1326"/>
        </w:trPr>
        <w:tc>
          <w:tcPr>
            <w:tcW w:w="1115" w:type="dxa"/>
            <w:vAlign w:val="center"/>
          </w:tcPr>
          <w:p w14:paraId="7BFC2FFC" w14:textId="1BD770E1" w:rsidR="00FD096C" w:rsidRDefault="00FD096C" w:rsidP="00FD096C">
            <w:pPr>
              <w:jc w:val="center"/>
            </w:pPr>
            <w:r>
              <w:rPr>
                <w:rFonts w:cs="Roboto Condensed"/>
                <w:sz w:val="16"/>
                <w:szCs w:val="16"/>
              </w:rPr>
              <w:t>Wildwood Branch Apartments</w:t>
            </w:r>
          </w:p>
        </w:tc>
        <w:tc>
          <w:tcPr>
            <w:tcW w:w="1940" w:type="dxa"/>
            <w:vAlign w:val="center"/>
          </w:tcPr>
          <w:p w14:paraId="23B2A17C" w14:textId="77777777" w:rsidR="0036414C" w:rsidRDefault="00FD096C" w:rsidP="00FD096C">
            <w:pPr>
              <w:jc w:val="center"/>
              <w:rPr>
                <w:rFonts w:cs="Roboto Condensed"/>
                <w:sz w:val="16"/>
                <w:szCs w:val="16"/>
              </w:rPr>
            </w:pPr>
            <w:r>
              <w:rPr>
                <w:rFonts w:cs="Roboto Condensed"/>
                <w:sz w:val="16"/>
                <w:szCs w:val="16"/>
              </w:rPr>
              <w:t xml:space="preserve">6225 Shady Oaks Manor          </w:t>
            </w:r>
          </w:p>
          <w:p w14:paraId="14C9CA50" w14:textId="33FA4840" w:rsidR="00FD096C" w:rsidRDefault="00FD096C" w:rsidP="00FD096C">
            <w:pPr>
              <w:jc w:val="center"/>
            </w:pPr>
            <w:r>
              <w:rPr>
                <w:rFonts w:cs="Roboto Condensed"/>
                <w:sz w:val="16"/>
                <w:szCs w:val="16"/>
              </w:rPr>
              <w:t xml:space="preserve"> Fort Worth, TX 76135                        817-238-7110</w:t>
            </w:r>
          </w:p>
        </w:tc>
        <w:tc>
          <w:tcPr>
            <w:tcW w:w="2160" w:type="dxa"/>
            <w:vAlign w:val="center"/>
          </w:tcPr>
          <w:p w14:paraId="23741FA6" w14:textId="2BEC566C" w:rsidR="00FD096C" w:rsidRDefault="00FD096C" w:rsidP="00FD096C">
            <w:pPr>
              <w:jc w:val="center"/>
            </w:pPr>
            <w:r>
              <w:rPr>
                <w:rFonts w:cs="Roboto Condensed"/>
                <w:sz w:val="16"/>
                <w:szCs w:val="16"/>
              </w:rPr>
              <w:t xml:space="preserve">Has accessible units and will provide accommodations with doctor's certification of disability letter.  On a bus line.  Accepts Pet ($400 deposit for 1, $500 for 2 </w:t>
            </w:r>
            <w:proofErr w:type="spellStart"/>
            <w:r>
              <w:rPr>
                <w:rFonts w:cs="Roboto Condensed"/>
                <w:sz w:val="16"/>
                <w:szCs w:val="16"/>
              </w:rPr>
              <w:t>bdrm</w:t>
            </w:r>
            <w:proofErr w:type="spellEnd"/>
            <w:r>
              <w:rPr>
                <w:rFonts w:cs="Roboto Condensed"/>
                <w:sz w:val="16"/>
                <w:szCs w:val="16"/>
              </w:rPr>
              <w:t>, rent $15/per month).</w:t>
            </w:r>
          </w:p>
        </w:tc>
        <w:tc>
          <w:tcPr>
            <w:tcW w:w="1080" w:type="dxa"/>
            <w:vAlign w:val="center"/>
          </w:tcPr>
          <w:p w14:paraId="2965CE07" w14:textId="77777777" w:rsidR="0036414C" w:rsidRDefault="00FD096C" w:rsidP="00FD096C">
            <w:pPr>
              <w:jc w:val="center"/>
              <w:rPr>
                <w:rFonts w:cs="Roboto Condensed"/>
                <w:sz w:val="16"/>
                <w:szCs w:val="16"/>
              </w:rPr>
            </w:pPr>
            <w:r>
              <w:rPr>
                <w:rFonts w:cs="Roboto Condensed"/>
                <w:sz w:val="16"/>
                <w:szCs w:val="16"/>
              </w:rPr>
              <w:t xml:space="preserve">2 </w:t>
            </w:r>
            <w:proofErr w:type="spellStart"/>
            <w:r>
              <w:rPr>
                <w:rFonts w:cs="Roboto Condensed"/>
                <w:sz w:val="16"/>
                <w:szCs w:val="16"/>
              </w:rPr>
              <w:t>bdrm</w:t>
            </w:r>
            <w:proofErr w:type="spellEnd"/>
            <w:r>
              <w:rPr>
                <w:rFonts w:cs="Roboto Condensed"/>
                <w:sz w:val="16"/>
                <w:szCs w:val="16"/>
              </w:rPr>
              <w:t xml:space="preserve">: </w:t>
            </w:r>
          </w:p>
          <w:p w14:paraId="57379C7A" w14:textId="77777777" w:rsidR="0036414C" w:rsidRDefault="00FD096C" w:rsidP="00FD096C">
            <w:pPr>
              <w:jc w:val="center"/>
              <w:rPr>
                <w:rFonts w:cs="Roboto Condensed"/>
                <w:sz w:val="16"/>
                <w:szCs w:val="16"/>
              </w:rPr>
            </w:pPr>
            <w:r>
              <w:rPr>
                <w:rFonts w:cs="Roboto Condensed"/>
                <w:sz w:val="16"/>
                <w:szCs w:val="16"/>
              </w:rPr>
              <w:t xml:space="preserve">$794                  </w:t>
            </w:r>
          </w:p>
          <w:p w14:paraId="02661F82" w14:textId="77777777" w:rsidR="0036414C" w:rsidRDefault="00FD096C" w:rsidP="00FD096C">
            <w:pPr>
              <w:jc w:val="center"/>
              <w:rPr>
                <w:rFonts w:cs="Roboto Condensed"/>
                <w:sz w:val="16"/>
                <w:szCs w:val="16"/>
              </w:rPr>
            </w:pPr>
            <w:r>
              <w:rPr>
                <w:rFonts w:cs="Roboto Condensed"/>
                <w:sz w:val="16"/>
                <w:szCs w:val="16"/>
              </w:rPr>
              <w:t xml:space="preserve">3 </w:t>
            </w:r>
            <w:proofErr w:type="spellStart"/>
            <w:r>
              <w:rPr>
                <w:rFonts w:cs="Roboto Condensed"/>
                <w:sz w:val="16"/>
                <w:szCs w:val="16"/>
              </w:rPr>
              <w:t>bdrm</w:t>
            </w:r>
            <w:proofErr w:type="spellEnd"/>
            <w:r>
              <w:rPr>
                <w:rFonts w:cs="Roboto Condensed"/>
                <w:sz w:val="16"/>
                <w:szCs w:val="16"/>
              </w:rPr>
              <w:t xml:space="preserve">: </w:t>
            </w:r>
          </w:p>
          <w:p w14:paraId="38EED595" w14:textId="0B7AD5BB" w:rsidR="00FD096C" w:rsidRDefault="00FD096C" w:rsidP="00FD096C">
            <w:pPr>
              <w:jc w:val="center"/>
            </w:pPr>
            <w:r>
              <w:rPr>
                <w:rFonts w:cs="Roboto Condensed"/>
                <w:sz w:val="16"/>
                <w:szCs w:val="16"/>
              </w:rPr>
              <w:t>$903</w:t>
            </w:r>
          </w:p>
        </w:tc>
        <w:tc>
          <w:tcPr>
            <w:tcW w:w="771" w:type="dxa"/>
            <w:vAlign w:val="center"/>
          </w:tcPr>
          <w:p w14:paraId="3D848A66" w14:textId="54022B46" w:rsidR="00FD096C" w:rsidRDefault="00FD096C" w:rsidP="00FD096C">
            <w:pPr>
              <w:jc w:val="center"/>
            </w:pPr>
            <w:r>
              <w:rPr>
                <w:rFonts w:cs="Roboto Condensed"/>
                <w:sz w:val="16"/>
                <w:szCs w:val="16"/>
              </w:rPr>
              <w:t>Yes</w:t>
            </w:r>
          </w:p>
        </w:tc>
        <w:tc>
          <w:tcPr>
            <w:tcW w:w="1090" w:type="dxa"/>
            <w:vAlign w:val="center"/>
          </w:tcPr>
          <w:p w14:paraId="20BE39A8" w14:textId="111EE203" w:rsidR="00FD096C" w:rsidRDefault="00FD096C" w:rsidP="00FD096C">
            <w:pPr>
              <w:jc w:val="center"/>
            </w:pPr>
            <w:r>
              <w:rPr>
                <w:rFonts w:cs="Roboto Condensed"/>
                <w:sz w:val="16"/>
                <w:szCs w:val="16"/>
              </w:rPr>
              <w:t>Tax credit</w:t>
            </w:r>
          </w:p>
        </w:tc>
        <w:tc>
          <w:tcPr>
            <w:tcW w:w="1495" w:type="dxa"/>
            <w:vAlign w:val="center"/>
          </w:tcPr>
          <w:p w14:paraId="3CB6AA43" w14:textId="416FAC46" w:rsidR="00FD096C" w:rsidRDefault="00FD096C" w:rsidP="00FD096C">
            <w:pPr>
              <w:jc w:val="center"/>
            </w:pPr>
            <w:r>
              <w:rPr>
                <w:rFonts w:cs="Roboto Condensed"/>
                <w:sz w:val="16"/>
                <w:szCs w:val="16"/>
              </w:rPr>
              <w:t>No</w:t>
            </w:r>
          </w:p>
        </w:tc>
        <w:tc>
          <w:tcPr>
            <w:tcW w:w="1147" w:type="dxa"/>
            <w:vAlign w:val="center"/>
          </w:tcPr>
          <w:p w14:paraId="46AEAA13" w14:textId="122578B9" w:rsidR="00FD096C" w:rsidRDefault="00FD096C" w:rsidP="00FD096C">
            <w:pPr>
              <w:jc w:val="center"/>
            </w:pPr>
            <w:r>
              <w:rPr>
                <w:rFonts w:cs="Roboto Condensed"/>
                <w:sz w:val="16"/>
                <w:szCs w:val="16"/>
              </w:rPr>
              <w:t xml:space="preserve">Fort Worth Tarrant County and Dallas </w:t>
            </w:r>
          </w:p>
        </w:tc>
      </w:tr>
    </w:tbl>
    <w:p w14:paraId="49665ECB" w14:textId="774F691C" w:rsidR="000933EE" w:rsidRPr="000933EE" w:rsidRDefault="000933EE" w:rsidP="000933EE"/>
    <w:tbl>
      <w:tblPr>
        <w:tblStyle w:val="TableGrid"/>
        <w:tblpPr w:leftFromText="180" w:rightFromText="180" w:vertAnchor="page" w:horzAnchor="margin" w:tblpXSpec="center" w:tblpY="3631"/>
        <w:tblW w:w="10798" w:type="dxa"/>
        <w:tblLook w:val="0620" w:firstRow="1" w:lastRow="0" w:firstColumn="0" w:lastColumn="0" w:noHBand="1" w:noVBand="1"/>
      </w:tblPr>
      <w:tblGrid>
        <w:gridCol w:w="1065"/>
        <w:gridCol w:w="1731"/>
        <w:gridCol w:w="2145"/>
        <w:gridCol w:w="1430"/>
        <w:gridCol w:w="695"/>
        <w:gridCol w:w="1090"/>
        <w:gridCol w:w="1495"/>
        <w:gridCol w:w="1147"/>
      </w:tblGrid>
      <w:tr w:rsidR="0036414C" w14:paraId="05D65839" w14:textId="77777777" w:rsidTr="00601DC3">
        <w:trPr>
          <w:trHeight w:val="350"/>
        </w:trPr>
        <w:tc>
          <w:tcPr>
            <w:tcW w:w="1082" w:type="dxa"/>
            <w:shd w:val="clear" w:color="auto" w:fill="005190"/>
            <w:vAlign w:val="center"/>
          </w:tcPr>
          <w:p w14:paraId="3310490C" w14:textId="77777777" w:rsidR="00FD096C" w:rsidRPr="006B1321" w:rsidRDefault="00FD096C" w:rsidP="00601DC3">
            <w:pPr>
              <w:jc w:val="center"/>
              <w:rPr>
                <w:b/>
                <w:bCs/>
                <w:color w:val="FFFFFF" w:themeColor="background1"/>
              </w:rPr>
            </w:pPr>
            <w:r w:rsidRPr="009C1765">
              <w:rPr>
                <w:b/>
                <w:bCs/>
                <w:color w:val="FFFFFF" w:themeColor="background1"/>
              </w:rPr>
              <w:t>Name</w:t>
            </w:r>
          </w:p>
        </w:tc>
        <w:tc>
          <w:tcPr>
            <w:tcW w:w="1883" w:type="dxa"/>
            <w:shd w:val="clear" w:color="auto" w:fill="005190"/>
            <w:vAlign w:val="center"/>
          </w:tcPr>
          <w:p w14:paraId="12CF2668" w14:textId="77777777" w:rsidR="00FD096C" w:rsidRPr="006B1321" w:rsidRDefault="00FD096C" w:rsidP="00601DC3">
            <w:pPr>
              <w:jc w:val="center"/>
              <w:rPr>
                <w:b/>
                <w:bCs/>
                <w:color w:val="FFFFFF" w:themeColor="background1"/>
              </w:rPr>
            </w:pPr>
            <w:r w:rsidRPr="00A5257D">
              <w:rPr>
                <w:b/>
                <w:bCs/>
                <w:color w:val="FFFFFF" w:themeColor="background1"/>
              </w:rPr>
              <w:t>Address</w:t>
            </w:r>
          </w:p>
        </w:tc>
        <w:tc>
          <w:tcPr>
            <w:tcW w:w="2340" w:type="dxa"/>
            <w:shd w:val="clear" w:color="auto" w:fill="005190"/>
            <w:vAlign w:val="center"/>
          </w:tcPr>
          <w:p w14:paraId="30011D7A" w14:textId="77777777" w:rsidR="00FD096C" w:rsidRPr="006B1321" w:rsidRDefault="00FD096C" w:rsidP="00601DC3">
            <w:pPr>
              <w:jc w:val="center"/>
              <w:rPr>
                <w:b/>
                <w:bCs/>
                <w:color w:val="FFFFFF" w:themeColor="background1"/>
              </w:rPr>
            </w:pPr>
            <w:r w:rsidRPr="00A5257D">
              <w:rPr>
                <w:b/>
                <w:bCs/>
                <w:color w:val="FFFFFF" w:themeColor="background1"/>
              </w:rPr>
              <w:t>Amenities</w:t>
            </w:r>
          </w:p>
        </w:tc>
        <w:tc>
          <w:tcPr>
            <w:tcW w:w="1523" w:type="dxa"/>
            <w:shd w:val="clear" w:color="auto" w:fill="005190"/>
            <w:vAlign w:val="center"/>
          </w:tcPr>
          <w:p w14:paraId="35D4A5EA" w14:textId="77777777" w:rsidR="00FD096C" w:rsidRPr="006B1321" w:rsidRDefault="00FD096C" w:rsidP="00601DC3">
            <w:pPr>
              <w:jc w:val="center"/>
              <w:rPr>
                <w:b/>
                <w:bCs/>
                <w:color w:val="FFFFFF" w:themeColor="background1"/>
              </w:rPr>
            </w:pPr>
            <w:r w:rsidRPr="00A5257D">
              <w:rPr>
                <w:b/>
                <w:bCs/>
                <w:color w:val="FFFFFF" w:themeColor="background1"/>
              </w:rPr>
              <w:t>Rent Range</w:t>
            </w:r>
          </w:p>
        </w:tc>
        <w:tc>
          <w:tcPr>
            <w:tcW w:w="238" w:type="dxa"/>
            <w:shd w:val="clear" w:color="auto" w:fill="005190"/>
            <w:vAlign w:val="center"/>
          </w:tcPr>
          <w:p w14:paraId="39EDDE9F" w14:textId="77777777" w:rsidR="00FD096C" w:rsidRPr="006B1321" w:rsidRDefault="00FD096C" w:rsidP="00601DC3">
            <w:pPr>
              <w:jc w:val="center"/>
              <w:rPr>
                <w:b/>
                <w:bCs/>
                <w:color w:val="FFFFFF" w:themeColor="background1"/>
              </w:rPr>
            </w:pPr>
            <w:r w:rsidRPr="00A5257D">
              <w:rPr>
                <w:b/>
                <w:bCs/>
                <w:color w:val="FFFFFF" w:themeColor="background1"/>
              </w:rPr>
              <w:t>Wait List</w:t>
            </w:r>
          </w:p>
        </w:tc>
        <w:tc>
          <w:tcPr>
            <w:tcW w:w="1090" w:type="dxa"/>
            <w:shd w:val="clear" w:color="auto" w:fill="005190"/>
            <w:vAlign w:val="center"/>
          </w:tcPr>
          <w:p w14:paraId="758240B7" w14:textId="77777777" w:rsidR="00FD096C" w:rsidRPr="006B1321" w:rsidRDefault="00FD096C" w:rsidP="00601DC3">
            <w:pPr>
              <w:jc w:val="center"/>
              <w:rPr>
                <w:b/>
                <w:bCs/>
                <w:color w:val="FFFFFF" w:themeColor="background1"/>
              </w:rPr>
            </w:pPr>
            <w:r w:rsidRPr="00A5257D">
              <w:rPr>
                <w:b/>
                <w:bCs/>
                <w:color w:val="FFFFFF" w:themeColor="background1"/>
              </w:rPr>
              <w:t>Property Type</w:t>
            </w:r>
          </w:p>
        </w:tc>
        <w:tc>
          <w:tcPr>
            <w:tcW w:w="1495" w:type="dxa"/>
            <w:shd w:val="clear" w:color="auto" w:fill="005190"/>
            <w:vAlign w:val="center"/>
          </w:tcPr>
          <w:p w14:paraId="20F9AD36" w14:textId="77777777" w:rsidR="00FD096C" w:rsidRPr="00A5257D" w:rsidRDefault="00FD096C" w:rsidP="00601DC3">
            <w:pPr>
              <w:jc w:val="center"/>
              <w:rPr>
                <w:b/>
                <w:bCs/>
                <w:color w:val="FFFFFF" w:themeColor="background1"/>
              </w:rPr>
            </w:pPr>
            <w:r w:rsidRPr="00A5257D">
              <w:rPr>
                <w:b/>
                <w:bCs/>
                <w:color w:val="FFFFFF" w:themeColor="background1"/>
              </w:rPr>
              <w:t>Criminal</w:t>
            </w:r>
          </w:p>
          <w:p w14:paraId="2576A67E" w14:textId="77777777" w:rsidR="00FD096C" w:rsidRPr="006B1321" w:rsidRDefault="00FD096C" w:rsidP="00601DC3">
            <w:pPr>
              <w:jc w:val="center"/>
              <w:rPr>
                <w:color w:val="FFFFFF" w:themeColor="background1"/>
              </w:rPr>
            </w:pPr>
            <w:r w:rsidRPr="006B1321">
              <w:rPr>
                <w:b/>
                <w:bCs/>
                <w:color w:val="FFFFFF" w:themeColor="background1"/>
              </w:rPr>
              <w:t>Backgrounds</w:t>
            </w:r>
          </w:p>
        </w:tc>
        <w:tc>
          <w:tcPr>
            <w:tcW w:w="1147" w:type="dxa"/>
            <w:shd w:val="clear" w:color="auto" w:fill="005190"/>
            <w:vAlign w:val="center"/>
          </w:tcPr>
          <w:p w14:paraId="53DDFA40" w14:textId="77777777" w:rsidR="00FD096C" w:rsidRPr="006B1321" w:rsidRDefault="00FD096C" w:rsidP="00601DC3">
            <w:pPr>
              <w:jc w:val="center"/>
              <w:rPr>
                <w:b/>
                <w:bCs/>
                <w:color w:val="FFFFFF" w:themeColor="background1"/>
              </w:rPr>
            </w:pPr>
            <w:r w:rsidRPr="00A5257D">
              <w:rPr>
                <w:b/>
                <w:bCs/>
                <w:color w:val="FFFFFF" w:themeColor="background1"/>
              </w:rPr>
              <w:t>Accepts Vouchers</w:t>
            </w:r>
          </w:p>
        </w:tc>
      </w:tr>
      <w:tr w:rsidR="0036414C" w14:paraId="11EEFCFA" w14:textId="77777777" w:rsidTr="0036414C">
        <w:trPr>
          <w:trHeight w:val="1027"/>
        </w:trPr>
        <w:tc>
          <w:tcPr>
            <w:tcW w:w="1082" w:type="dxa"/>
            <w:vAlign w:val="center"/>
          </w:tcPr>
          <w:p w14:paraId="0B033690"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Golden Gate apartments</w:t>
            </w:r>
          </w:p>
        </w:tc>
        <w:tc>
          <w:tcPr>
            <w:tcW w:w="1883" w:type="dxa"/>
            <w:vAlign w:val="center"/>
          </w:tcPr>
          <w:p w14:paraId="2D517B0E" w14:textId="77777777" w:rsidR="00514108" w:rsidRPr="00514108"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6901 North Beach Street                  </w:t>
            </w:r>
          </w:p>
          <w:p w14:paraId="1550DA1A" w14:textId="3740001F" w:rsidR="00FD096C" w:rsidRPr="00514108" w:rsidRDefault="00FD096C" w:rsidP="00FD096C">
            <w:pPr>
              <w:jc w:val="center"/>
              <w:rPr>
                <w:rFonts w:ascii="Calibri" w:hAnsi="Calibri"/>
                <w:sz w:val="16"/>
                <w:szCs w:val="16"/>
              </w:rPr>
            </w:pPr>
            <w:r w:rsidRPr="00514108">
              <w:rPr>
                <w:rFonts w:ascii="Calibri" w:hAnsi="Calibri" w:cs="Roboto Condensed"/>
                <w:sz w:val="16"/>
                <w:szCs w:val="16"/>
              </w:rPr>
              <w:t>Fort Worth, TX 76137                        817-234-9200</w:t>
            </w:r>
          </w:p>
        </w:tc>
        <w:tc>
          <w:tcPr>
            <w:tcW w:w="2340" w:type="dxa"/>
            <w:vAlign w:val="center"/>
          </w:tcPr>
          <w:p w14:paraId="59CBDC3A"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Accepts pets ($150 deposit; under 40lbs; $200 fee, $10/per month, no aggressive breeds).   </w:t>
            </w:r>
          </w:p>
        </w:tc>
        <w:tc>
          <w:tcPr>
            <w:tcW w:w="1523" w:type="dxa"/>
            <w:vAlign w:val="center"/>
          </w:tcPr>
          <w:p w14:paraId="12E6749B" w14:textId="77777777" w:rsidR="00601DC3"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1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w:t>
            </w:r>
          </w:p>
          <w:p w14:paraId="7F15FC1C" w14:textId="7D2516BE" w:rsidR="0036414C"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$848             2bdrm:  </w:t>
            </w:r>
          </w:p>
          <w:p w14:paraId="475A3EFD" w14:textId="35EA784D" w:rsidR="0036414C"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$1000-$1031       </w:t>
            </w:r>
          </w:p>
          <w:p w14:paraId="02497AE7" w14:textId="77777777" w:rsidR="0036414C"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3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w:t>
            </w:r>
          </w:p>
          <w:p w14:paraId="7CCC9387" w14:textId="0975ABB9" w:rsidR="00FD096C" w:rsidRPr="00514108" w:rsidRDefault="00FD096C" w:rsidP="00FD096C">
            <w:pPr>
              <w:jc w:val="center"/>
              <w:rPr>
                <w:rFonts w:ascii="Calibri" w:hAnsi="Calibri"/>
                <w:sz w:val="16"/>
                <w:szCs w:val="16"/>
              </w:rPr>
            </w:pPr>
            <w:r w:rsidRPr="00514108">
              <w:rPr>
                <w:rFonts w:ascii="Calibri" w:hAnsi="Calibri" w:cs="Roboto Condensed"/>
                <w:sz w:val="16"/>
                <w:szCs w:val="16"/>
              </w:rPr>
              <w:t>$1187</w:t>
            </w:r>
          </w:p>
        </w:tc>
        <w:tc>
          <w:tcPr>
            <w:tcW w:w="238" w:type="dxa"/>
            <w:vAlign w:val="center"/>
          </w:tcPr>
          <w:p w14:paraId="4F44A8EA"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Only on 3 </w:t>
            </w:r>
            <w:proofErr w:type="spellStart"/>
            <w:r w:rsidRPr="00514108">
              <w:rPr>
                <w:rFonts w:ascii="Calibri" w:hAnsi="Calibri" w:cs="Roboto Condensed"/>
                <w:sz w:val="16"/>
                <w:szCs w:val="16"/>
              </w:rPr>
              <w:t>bdrms</w:t>
            </w:r>
            <w:proofErr w:type="spellEnd"/>
          </w:p>
        </w:tc>
        <w:tc>
          <w:tcPr>
            <w:tcW w:w="1090" w:type="dxa"/>
            <w:vAlign w:val="center"/>
          </w:tcPr>
          <w:p w14:paraId="1810F10D"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Tax credit</w:t>
            </w:r>
          </w:p>
        </w:tc>
        <w:tc>
          <w:tcPr>
            <w:tcW w:w="1495" w:type="dxa"/>
            <w:vAlign w:val="center"/>
          </w:tcPr>
          <w:p w14:paraId="5CFC439B"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No</w:t>
            </w:r>
          </w:p>
        </w:tc>
        <w:tc>
          <w:tcPr>
            <w:tcW w:w="1147" w:type="dxa"/>
            <w:vAlign w:val="center"/>
          </w:tcPr>
          <w:p w14:paraId="54BA80E0" w14:textId="77777777" w:rsidR="00FD096C" w:rsidRPr="00514108" w:rsidRDefault="00FD096C" w:rsidP="00FD096C">
            <w:pPr>
              <w:jc w:val="center"/>
              <w:rPr>
                <w:rFonts w:ascii="Calibri" w:hAnsi="Calibri"/>
                <w:sz w:val="16"/>
                <w:szCs w:val="16"/>
              </w:rPr>
            </w:pPr>
            <w:proofErr w:type="gramStart"/>
            <w:r w:rsidRPr="00514108">
              <w:rPr>
                <w:rFonts w:ascii="Calibri" w:hAnsi="Calibri" w:cs="Roboto Condensed"/>
                <w:sz w:val="16"/>
                <w:szCs w:val="16"/>
              </w:rPr>
              <w:t>Yes</w:t>
            </w:r>
            <w:proofErr w:type="gramEnd"/>
            <w:r w:rsidRPr="00514108">
              <w:rPr>
                <w:rFonts w:ascii="Calibri" w:hAnsi="Calibri" w:cs="Roboto Condensed"/>
                <w:sz w:val="16"/>
                <w:szCs w:val="16"/>
              </w:rPr>
              <w:t xml:space="preserve"> Fort Worth, Tarrant County, HUD VASH</w:t>
            </w:r>
          </w:p>
        </w:tc>
      </w:tr>
      <w:tr w:rsidR="0036414C" w14:paraId="09F525EE" w14:textId="77777777" w:rsidTr="0036414C">
        <w:trPr>
          <w:trHeight w:val="1326"/>
        </w:trPr>
        <w:tc>
          <w:tcPr>
            <w:tcW w:w="1082" w:type="dxa"/>
            <w:vAlign w:val="center"/>
          </w:tcPr>
          <w:p w14:paraId="186BB001"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Enclave at Parkview </w:t>
            </w:r>
          </w:p>
        </w:tc>
        <w:tc>
          <w:tcPr>
            <w:tcW w:w="1883" w:type="dxa"/>
            <w:vAlign w:val="center"/>
          </w:tcPr>
          <w:p w14:paraId="764BDE24"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7201 Old Decatur Rd                        Fort Worth, TX 76179            817-238-7244</w:t>
            </w:r>
          </w:p>
        </w:tc>
        <w:tc>
          <w:tcPr>
            <w:tcW w:w="2340" w:type="dxa"/>
            <w:vAlign w:val="center"/>
          </w:tcPr>
          <w:p w14:paraId="57960BBB"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Has high ceilings, energy efficient appliances and full washer/dryer connections.  Accepts pets (call for restrictions, deposit and rent).  </w:t>
            </w:r>
          </w:p>
        </w:tc>
        <w:tc>
          <w:tcPr>
            <w:tcW w:w="1523" w:type="dxa"/>
            <w:vAlign w:val="center"/>
          </w:tcPr>
          <w:p w14:paraId="324CDA21"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Call for information</w:t>
            </w:r>
          </w:p>
        </w:tc>
        <w:tc>
          <w:tcPr>
            <w:tcW w:w="238" w:type="dxa"/>
            <w:vAlign w:val="center"/>
          </w:tcPr>
          <w:p w14:paraId="4958EB9F"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Yes</w:t>
            </w:r>
          </w:p>
        </w:tc>
        <w:tc>
          <w:tcPr>
            <w:tcW w:w="1090" w:type="dxa"/>
            <w:vAlign w:val="center"/>
          </w:tcPr>
          <w:p w14:paraId="7353FF1C"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Tax credit</w:t>
            </w:r>
          </w:p>
        </w:tc>
        <w:tc>
          <w:tcPr>
            <w:tcW w:w="1495" w:type="dxa"/>
            <w:vAlign w:val="center"/>
          </w:tcPr>
          <w:p w14:paraId="786ED8E5"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Case by case</w:t>
            </w:r>
          </w:p>
        </w:tc>
        <w:tc>
          <w:tcPr>
            <w:tcW w:w="1147" w:type="dxa"/>
            <w:vAlign w:val="center"/>
          </w:tcPr>
          <w:p w14:paraId="4F83AF9E"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Tarrant County and Fort Worth only</w:t>
            </w:r>
          </w:p>
        </w:tc>
      </w:tr>
      <w:tr w:rsidR="0036414C" w14:paraId="73CA9AE5" w14:textId="77777777" w:rsidTr="0036414C">
        <w:trPr>
          <w:trHeight w:val="1326"/>
        </w:trPr>
        <w:tc>
          <w:tcPr>
            <w:tcW w:w="1082" w:type="dxa"/>
            <w:vAlign w:val="center"/>
          </w:tcPr>
          <w:p w14:paraId="1CBCD3A9"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Aventine Apartments</w:t>
            </w:r>
          </w:p>
        </w:tc>
        <w:tc>
          <w:tcPr>
            <w:tcW w:w="1883" w:type="dxa"/>
            <w:vAlign w:val="center"/>
          </w:tcPr>
          <w:p w14:paraId="29333432" w14:textId="77777777" w:rsidR="00514108" w:rsidRPr="00514108" w:rsidRDefault="00FD096C" w:rsidP="00FD096C">
            <w:pPr>
              <w:jc w:val="center"/>
              <w:rPr>
                <w:rFonts w:ascii="Calibri" w:hAnsi="Calibri" w:cs="Roboto Condensed"/>
                <w:sz w:val="16"/>
                <w:szCs w:val="16"/>
              </w:rPr>
            </w:pPr>
            <w:r w:rsidRPr="00514108">
              <w:rPr>
                <w:rFonts w:ascii="Calibri" w:hAnsi="Calibri" w:cs="Roboto Condensed"/>
                <w:sz w:val="16"/>
                <w:szCs w:val="16"/>
              </w:rPr>
              <w:t xml:space="preserve">5551 North Tarrant Pkwy           </w:t>
            </w:r>
          </w:p>
          <w:p w14:paraId="1310B6B7" w14:textId="29EAA11A"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 Fort Worth, TX 76244              817-379-0808</w:t>
            </w:r>
          </w:p>
        </w:tc>
        <w:tc>
          <w:tcPr>
            <w:tcW w:w="2340" w:type="dxa"/>
            <w:vAlign w:val="center"/>
          </w:tcPr>
          <w:p w14:paraId="033E466D"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Accepts pets ($450 deposit; $225 refundable; $10/</w:t>
            </w:r>
            <w:proofErr w:type="spellStart"/>
            <w:r w:rsidRPr="00514108">
              <w:rPr>
                <w:rFonts w:ascii="Calibri" w:hAnsi="Calibri" w:cs="Roboto Condensed"/>
                <w:sz w:val="16"/>
                <w:szCs w:val="16"/>
              </w:rPr>
              <w:t>mo</w:t>
            </w:r>
            <w:proofErr w:type="spellEnd"/>
            <w:r w:rsidRPr="00514108">
              <w:rPr>
                <w:rFonts w:ascii="Calibri" w:hAnsi="Calibri" w:cs="Roboto Condensed"/>
                <w:sz w:val="16"/>
                <w:szCs w:val="16"/>
              </w:rPr>
              <w:t xml:space="preserve"> pet fee; under 30 </w:t>
            </w:r>
            <w:proofErr w:type="spellStart"/>
            <w:r w:rsidRPr="00514108">
              <w:rPr>
                <w:rFonts w:ascii="Calibri" w:hAnsi="Calibri" w:cs="Roboto Condensed"/>
                <w:sz w:val="16"/>
                <w:szCs w:val="16"/>
              </w:rPr>
              <w:t>lbs</w:t>
            </w:r>
            <w:proofErr w:type="spellEnd"/>
            <w:r w:rsidRPr="00514108">
              <w:rPr>
                <w:rFonts w:ascii="Calibri" w:hAnsi="Calibri" w:cs="Roboto Condensed"/>
                <w:sz w:val="16"/>
                <w:szCs w:val="16"/>
              </w:rPr>
              <w:t xml:space="preserve">; no aggressive breeds).  App fee: $15.50 per person, $10 every additional over 18 </w:t>
            </w:r>
            <w:proofErr w:type="spellStart"/>
            <w:r w:rsidRPr="00514108">
              <w:rPr>
                <w:rFonts w:ascii="Calibri" w:hAnsi="Calibri" w:cs="Roboto Condensed"/>
                <w:sz w:val="16"/>
                <w:szCs w:val="16"/>
              </w:rPr>
              <w:t>yrs</w:t>
            </w:r>
            <w:proofErr w:type="spellEnd"/>
            <w:r w:rsidRPr="00514108">
              <w:rPr>
                <w:rFonts w:ascii="Calibri" w:hAnsi="Calibri" w:cs="Roboto Condensed"/>
                <w:sz w:val="16"/>
                <w:szCs w:val="16"/>
              </w:rPr>
              <w:t xml:space="preserve"> old.</w:t>
            </w:r>
          </w:p>
        </w:tc>
        <w:tc>
          <w:tcPr>
            <w:tcW w:w="1523" w:type="dxa"/>
            <w:vAlign w:val="center"/>
          </w:tcPr>
          <w:p w14:paraId="07208311"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1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$858                                     2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$1031                                             3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$1187                  </w:t>
            </w:r>
          </w:p>
        </w:tc>
        <w:tc>
          <w:tcPr>
            <w:tcW w:w="238" w:type="dxa"/>
            <w:vAlign w:val="center"/>
          </w:tcPr>
          <w:p w14:paraId="0550D0E3"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Yes</w:t>
            </w:r>
          </w:p>
        </w:tc>
        <w:tc>
          <w:tcPr>
            <w:tcW w:w="1090" w:type="dxa"/>
            <w:vAlign w:val="center"/>
          </w:tcPr>
          <w:p w14:paraId="086A574C"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Tax credit</w:t>
            </w:r>
          </w:p>
        </w:tc>
        <w:tc>
          <w:tcPr>
            <w:tcW w:w="1495" w:type="dxa"/>
            <w:vAlign w:val="center"/>
          </w:tcPr>
          <w:p w14:paraId="72A3A3B9"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Case by case.</w:t>
            </w:r>
          </w:p>
        </w:tc>
        <w:tc>
          <w:tcPr>
            <w:tcW w:w="1147" w:type="dxa"/>
            <w:vAlign w:val="center"/>
          </w:tcPr>
          <w:p w14:paraId="0ACCF473"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Fort Worth and Tarrant County only</w:t>
            </w:r>
          </w:p>
        </w:tc>
      </w:tr>
      <w:tr w:rsidR="0036414C" w14:paraId="06954BE9" w14:textId="77777777" w:rsidTr="0036414C">
        <w:trPr>
          <w:trHeight w:val="1326"/>
        </w:trPr>
        <w:tc>
          <w:tcPr>
            <w:tcW w:w="1082" w:type="dxa"/>
            <w:vAlign w:val="center"/>
          </w:tcPr>
          <w:p w14:paraId="3EA52918"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Eagle Lake Gardens</w:t>
            </w:r>
          </w:p>
        </w:tc>
        <w:tc>
          <w:tcPr>
            <w:tcW w:w="1883" w:type="dxa"/>
            <w:vAlign w:val="center"/>
          </w:tcPr>
          <w:p w14:paraId="612658C1"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1300 Village Garden                      </w:t>
            </w:r>
            <w:proofErr w:type="spellStart"/>
            <w:r w:rsidRPr="00514108">
              <w:rPr>
                <w:rFonts w:ascii="Calibri" w:hAnsi="Calibri" w:cs="Roboto Condensed"/>
                <w:sz w:val="16"/>
                <w:szCs w:val="16"/>
              </w:rPr>
              <w:t>Azle</w:t>
            </w:r>
            <w:proofErr w:type="spellEnd"/>
            <w:r w:rsidRPr="00514108">
              <w:rPr>
                <w:rFonts w:ascii="Calibri" w:hAnsi="Calibri" w:cs="Roboto Condensed"/>
                <w:sz w:val="16"/>
                <w:szCs w:val="16"/>
              </w:rPr>
              <w:t>, TX 76020                     817-444-6532</w:t>
            </w:r>
          </w:p>
        </w:tc>
        <w:tc>
          <w:tcPr>
            <w:tcW w:w="2340" w:type="dxa"/>
            <w:vAlign w:val="center"/>
          </w:tcPr>
          <w:p w14:paraId="1727D88E"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Accessible modifications permitted; has a pet park area; all accessible units are occupied.  Only service animals are allowed. </w:t>
            </w:r>
          </w:p>
        </w:tc>
        <w:tc>
          <w:tcPr>
            <w:tcW w:w="1523" w:type="dxa"/>
            <w:vAlign w:val="center"/>
          </w:tcPr>
          <w:p w14:paraId="6EAB7D66"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Based on income</w:t>
            </w:r>
          </w:p>
        </w:tc>
        <w:tc>
          <w:tcPr>
            <w:tcW w:w="238" w:type="dxa"/>
            <w:vAlign w:val="center"/>
          </w:tcPr>
          <w:p w14:paraId="43F6ACA3"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Yes</w:t>
            </w:r>
          </w:p>
        </w:tc>
        <w:tc>
          <w:tcPr>
            <w:tcW w:w="1090" w:type="dxa"/>
            <w:vAlign w:val="center"/>
          </w:tcPr>
          <w:p w14:paraId="6949C958"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USDA Subsidized</w:t>
            </w:r>
          </w:p>
        </w:tc>
        <w:tc>
          <w:tcPr>
            <w:tcW w:w="1495" w:type="dxa"/>
            <w:vAlign w:val="center"/>
          </w:tcPr>
          <w:p w14:paraId="4EBE36E5"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Must be over 5 years old</w:t>
            </w:r>
          </w:p>
        </w:tc>
        <w:tc>
          <w:tcPr>
            <w:tcW w:w="1147" w:type="dxa"/>
            <w:vAlign w:val="center"/>
          </w:tcPr>
          <w:p w14:paraId="724CC7AE"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Tarrant County and others </w:t>
            </w:r>
          </w:p>
        </w:tc>
      </w:tr>
      <w:tr w:rsidR="0036414C" w14:paraId="6B59529F" w14:textId="77777777" w:rsidTr="0036414C">
        <w:trPr>
          <w:trHeight w:val="1400"/>
        </w:trPr>
        <w:tc>
          <w:tcPr>
            <w:tcW w:w="1082" w:type="dxa"/>
            <w:vAlign w:val="center"/>
          </w:tcPr>
          <w:p w14:paraId="288DDA20" w14:textId="77777777"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Paddock on </w:t>
            </w:r>
          </w:p>
          <w:p w14:paraId="64F5C51B"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Park Row</w:t>
            </w:r>
          </w:p>
        </w:tc>
        <w:tc>
          <w:tcPr>
            <w:tcW w:w="1883" w:type="dxa"/>
            <w:vAlign w:val="center"/>
          </w:tcPr>
          <w:p w14:paraId="43978196" w14:textId="633F9B20" w:rsidR="00FD096C" w:rsidRPr="00514108" w:rsidRDefault="00FD096C" w:rsidP="00514108">
            <w:pPr>
              <w:pStyle w:val="BasicParagraph"/>
              <w:suppressAutoHyphens/>
              <w:jc w:val="center"/>
              <w:rPr>
                <w:rFonts w:ascii="Calibri" w:hAnsi="Calibri" w:cs="Roboto Condensed"/>
                <w:sz w:val="16"/>
                <w:szCs w:val="16"/>
              </w:rPr>
            </w:pPr>
            <w:r w:rsidRPr="00514108">
              <w:rPr>
                <w:rFonts w:ascii="Calibri" w:hAnsi="Calibri" w:cs="Roboto Condensed"/>
                <w:sz w:val="16"/>
                <w:szCs w:val="16"/>
              </w:rPr>
              <w:t>420 West Park Row Dr</w:t>
            </w:r>
          </w:p>
          <w:p w14:paraId="26533D19" w14:textId="77777777"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Arlington, TX 76010</w:t>
            </w:r>
          </w:p>
          <w:p w14:paraId="625BA73F" w14:textId="77777777"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817-861-2097</w:t>
            </w:r>
          </w:p>
          <w:p w14:paraId="712BFA72" w14:textId="77777777" w:rsidR="00FD096C" w:rsidRPr="00514108" w:rsidRDefault="00FD096C" w:rsidP="00FD096C">
            <w:pPr>
              <w:jc w:val="center"/>
              <w:rPr>
                <w:rFonts w:ascii="Calibri" w:hAnsi="Calibri"/>
                <w:sz w:val="16"/>
                <w:szCs w:val="16"/>
              </w:rPr>
            </w:pPr>
          </w:p>
        </w:tc>
        <w:tc>
          <w:tcPr>
            <w:tcW w:w="2340" w:type="dxa"/>
            <w:vAlign w:val="center"/>
          </w:tcPr>
          <w:p w14:paraId="3F33CA18"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18 handicapped units on site.  Allows Ramps, grab bars or other modifications.  Electricity included in rent amount. Partners with Mission Arlington assists residents, community nights, holiday events, host food drives, clothes closet, resources for resident needs, rent/dep/app fee assistance, tutoring and has an </w:t>
            </w:r>
            <w:proofErr w:type="gramStart"/>
            <w:r w:rsidRPr="00514108">
              <w:rPr>
                <w:rFonts w:ascii="Calibri" w:hAnsi="Calibri" w:cs="Roboto Condensed"/>
                <w:sz w:val="16"/>
                <w:szCs w:val="16"/>
              </w:rPr>
              <w:t>after school</w:t>
            </w:r>
            <w:proofErr w:type="gramEnd"/>
            <w:r w:rsidRPr="00514108">
              <w:rPr>
                <w:rFonts w:ascii="Calibri" w:hAnsi="Calibri" w:cs="Roboto Condensed"/>
                <w:sz w:val="16"/>
                <w:szCs w:val="16"/>
              </w:rPr>
              <w:t xml:space="preserve"> program on site in our clubhouse</w:t>
            </w:r>
          </w:p>
        </w:tc>
        <w:tc>
          <w:tcPr>
            <w:tcW w:w="1523" w:type="dxa"/>
            <w:vAlign w:val="center"/>
          </w:tcPr>
          <w:p w14:paraId="1F2481D4" w14:textId="77777777" w:rsidR="0036414C"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60% 1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xml:space="preserve">: $625, </w:t>
            </w:r>
          </w:p>
          <w:p w14:paraId="40DCDD1A" w14:textId="27B9D4C6"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60% 2 </w:t>
            </w:r>
            <w:proofErr w:type="spellStart"/>
            <w:r w:rsidRPr="00514108">
              <w:rPr>
                <w:rFonts w:ascii="Calibri" w:hAnsi="Calibri" w:cs="Roboto Condensed"/>
                <w:sz w:val="16"/>
                <w:szCs w:val="16"/>
              </w:rPr>
              <w:t>bdrm</w:t>
            </w:r>
            <w:proofErr w:type="spellEnd"/>
            <w:r w:rsidRPr="00514108">
              <w:rPr>
                <w:rFonts w:ascii="Calibri" w:hAnsi="Calibri" w:cs="Roboto Condensed"/>
                <w:sz w:val="16"/>
                <w:szCs w:val="16"/>
              </w:rPr>
              <w:t>: $1272</w:t>
            </w:r>
          </w:p>
          <w:p w14:paraId="151DDE6B" w14:textId="77777777" w:rsidR="0036414C"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Deposit: </w:t>
            </w:r>
          </w:p>
          <w:p w14:paraId="741AF4E0" w14:textId="694B9EF4"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$300   </w:t>
            </w:r>
          </w:p>
          <w:p w14:paraId="3D0E5124" w14:textId="77777777" w:rsidR="0036414C"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 xml:space="preserve">App Fee: </w:t>
            </w:r>
          </w:p>
          <w:p w14:paraId="49312BB0" w14:textId="569569F2"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$19 per adult</w:t>
            </w:r>
          </w:p>
          <w:p w14:paraId="7E65D194" w14:textId="77777777" w:rsidR="00FD096C" w:rsidRPr="00514108" w:rsidRDefault="00FD096C" w:rsidP="00FD096C">
            <w:pPr>
              <w:jc w:val="center"/>
              <w:rPr>
                <w:rFonts w:ascii="Calibri" w:hAnsi="Calibri"/>
                <w:sz w:val="16"/>
                <w:szCs w:val="16"/>
              </w:rPr>
            </w:pPr>
          </w:p>
        </w:tc>
        <w:tc>
          <w:tcPr>
            <w:tcW w:w="238" w:type="dxa"/>
            <w:vAlign w:val="center"/>
          </w:tcPr>
          <w:p w14:paraId="23262862" w14:textId="77777777" w:rsidR="00FD096C" w:rsidRPr="00514108" w:rsidRDefault="00FD096C" w:rsidP="00FD096C">
            <w:pPr>
              <w:jc w:val="center"/>
              <w:rPr>
                <w:rFonts w:ascii="Calibri" w:hAnsi="Calibri"/>
                <w:sz w:val="16"/>
                <w:szCs w:val="16"/>
              </w:rPr>
            </w:pPr>
          </w:p>
        </w:tc>
        <w:tc>
          <w:tcPr>
            <w:tcW w:w="1090" w:type="dxa"/>
            <w:vAlign w:val="center"/>
          </w:tcPr>
          <w:p w14:paraId="09E7F6C5" w14:textId="77777777" w:rsidR="00FD096C" w:rsidRPr="00514108" w:rsidRDefault="00FD096C" w:rsidP="00FD096C">
            <w:pPr>
              <w:jc w:val="center"/>
              <w:rPr>
                <w:rFonts w:ascii="Calibri" w:hAnsi="Calibri"/>
                <w:sz w:val="16"/>
                <w:szCs w:val="16"/>
              </w:rPr>
            </w:pPr>
          </w:p>
        </w:tc>
        <w:tc>
          <w:tcPr>
            <w:tcW w:w="1495" w:type="dxa"/>
            <w:vAlign w:val="center"/>
          </w:tcPr>
          <w:p w14:paraId="22F29BC4" w14:textId="77777777" w:rsidR="00FD096C" w:rsidRPr="00514108" w:rsidRDefault="00FD096C" w:rsidP="00FD096C">
            <w:pPr>
              <w:jc w:val="center"/>
              <w:rPr>
                <w:rFonts w:ascii="Calibri" w:hAnsi="Calibri"/>
                <w:sz w:val="16"/>
                <w:szCs w:val="16"/>
              </w:rPr>
            </w:pPr>
          </w:p>
        </w:tc>
        <w:tc>
          <w:tcPr>
            <w:tcW w:w="1147" w:type="dxa"/>
            <w:vAlign w:val="center"/>
          </w:tcPr>
          <w:p w14:paraId="504E6A85"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 xml:space="preserve">Accepts TC and Arlington Housing Vouchers </w:t>
            </w:r>
          </w:p>
        </w:tc>
      </w:tr>
      <w:tr w:rsidR="0036414C" w14:paraId="375294F1" w14:textId="77777777" w:rsidTr="0036414C">
        <w:trPr>
          <w:trHeight w:val="1326"/>
        </w:trPr>
        <w:tc>
          <w:tcPr>
            <w:tcW w:w="1082" w:type="dxa"/>
            <w:vAlign w:val="center"/>
          </w:tcPr>
          <w:p w14:paraId="5CC38396"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Manhattan Apartments</w:t>
            </w:r>
          </w:p>
        </w:tc>
        <w:tc>
          <w:tcPr>
            <w:tcW w:w="1883" w:type="dxa"/>
            <w:vAlign w:val="center"/>
          </w:tcPr>
          <w:p w14:paraId="539C0C00" w14:textId="77777777"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2225 New York Avenue</w:t>
            </w:r>
          </w:p>
          <w:p w14:paraId="2485352B" w14:textId="77777777" w:rsidR="00FD096C" w:rsidRPr="00514108" w:rsidRDefault="00FD096C" w:rsidP="00FD096C">
            <w:pPr>
              <w:pStyle w:val="BasicParagraph"/>
              <w:suppressAutoHyphens/>
              <w:jc w:val="center"/>
              <w:rPr>
                <w:rFonts w:ascii="Calibri" w:hAnsi="Calibri" w:cs="Roboto Condensed"/>
                <w:sz w:val="16"/>
                <w:szCs w:val="16"/>
              </w:rPr>
            </w:pPr>
            <w:r w:rsidRPr="00514108">
              <w:rPr>
                <w:rFonts w:ascii="Calibri" w:hAnsi="Calibri" w:cs="Roboto Condensed"/>
                <w:sz w:val="16"/>
                <w:szCs w:val="16"/>
              </w:rPr>
              <w:t>Arlington, TX 76010</w:t>
            </w:r>
          </w:p>
          <w:p w14:paraId="25556BF1"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817-461-6222</w:t>
            </w:r>
          </w:p>
        </w:tc>
        <w:tc>
          <w:tcPr>
            <w:tcW w:w="2340" w:type="dxa"/>
            <w:vAlign w:val="center"/>
          </w:tcPr>
          <w:p w14:paraId="591AD4AA" w14:textId="77777777" w:rsidR="00FD096C" w:rsidRPr="00514108" w:rsidRDefault="00FD096C" w:rsidP="00FD096C">
            <w:pPr>
              <w:jc w:val="center"/>
              <w:rPr>
                <w:rFonts w:ascii="Calibri" w:hAnsi="Calibri"/>
                <w:sz w:val="16"/>
                <w:szCs w:val="16"/>
              </w:rPr>
            </w:pPr>
          </w:p>
        </w:tc>
        <w:tc>
          <w:tcPr>
            <w:tcW w:w="1523" w:type="dxa"/>
            <w:vAlign w:val="center"/>
          </w:tcPr>
          <w:p w14:paraId="755D6EF9"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Based on income</w:t>
            </w:r>
          </w:p>
        </w:tc>
        <w:tc>
          <w:tcPr>
            <w:tcW w:w="238" w:type="dxa"/>
            <w:vAlign w:val="center"/>
          </w:tcPr>
          <w:p w14:paraId="1C7731E8" w14:textId="77777777" w:rsidR="00FD096C" w:rsidRPr="00514108" w:rsidRDefault="00FD096C" w:rsidP="00FD096C">
            <w:pPr>
              <w:jc w:val="center"/>
              <w:rPr>
                <w:rFonts w:ascii="Calibri" w:hAnsi="Calibri"/>
                <w:sz w:val="16"/>
                <w:szCs w:val="16"/>
              </w:rPr>
            </w:pPr>
          </w:p>
        </w:tc>
        <w:tc>
          <w:tcPr>
            <w:tcW w:w="1090" w:type="dxa"/>
            <w:vAlign w:val="center"/>
          </w:tcPr>
          <w:p w14:paraId="23C2570B" w14:textId="77777777" w:rsidR="00FD096C" w:rsidRPr="00514108" w:rsidRDefault="00FD096C" w:rsidP="00FD096C">
            <w:pPr>
              <w:jc w:val="center"/>
              <w:rPr>
                <w:rFonts w:ascii="Calibri" w:hAnsi="Calibri"/>
                <w:sz w:val="16"/>
                <w:szCs w:val="16"/>
              </w:rPr>
            </w:pPr>
            <w:r w:rsidRPr="00514108">
              <w:rPr>
                <w:rFonts w:ascii="Calibri" w:hAnsi="Calibri" w:cs="Roboto Condensed"/>
                <w:sz w:val="16"/>
                <w:szCs w:val="16"/>
              </w:rPr>
              <w:t>HUD Subsidized</w:t>
            </w:r>
          </w:p>
        </w:tc>
        <w:tc>
          <w:tcPr>
            <w:tcW w:w="1495" w:type="dxa"/>
            <w:vAlign w:val="center"/>
          </w:tcPr>
          <w:p w14:paraId="7191F897" w14:textId="77777777" w:rsidR="00FD096C" w:rsidRPr="00514108" w:rsidRDefault="00FD096C" w:rsidP="00FD096C">
            <w:pPr>
              <w:jc w:val="center"/>
              <w:rPr>
                <w:rFonts w:ascii="Calibri" w:hAnsi="Calibri"/>
                <w:sz w:val="16"/>
                <w:szCs w:val="16"/>
              </w:rPr>
            </w:pPr>
          </w:p>
        </w:tc>
        <w:tc>
          <w:tcPr>
            <w:tcW w:w="1147" w:type="dxa"/>
            <w:vAlign w:val="center"/>
          </w:tcPr>
          <w:p w14:paraId="07FAB085" w14:textId="77777777" w:rsidR="00FD096C" w:rsidRPr="00514108" w:rsidRDefault="00FD096C" w:rsidP="00FD096C">
            <w:pPr>
              <w:jc w:val="center"/>
              <w:rPr>
                <w:rFonts w:ascii="Calibri" w:hAnsi="Calibri"/>
                <w:sz w:val="16"/>
                <w:szCs w:val="16"/>
              </w:rPr>
            </w:pPr>
          </w:p>
        </w:tc>
      </w:tr>
    </w:tbl>
    <w:p w14:paraId="216353C3" w14:textId="7A913661" w:rsidR="000933EE" w:rsidRPr="000933EE" w:rsidRDefault="000933EE" w:rsidP="000933EE"/>
    <w:p w14:paraId="2FE01F93" w14:textId="77777777" w:rsidR="000933EE" w:rsidRPr="000933EE" w:rsidRDefault="000933EE" w:rsidP="000933EE"/>
    <w:sectPr w:rsidR="000933EE" w:rsidRPr="000933EE" w:rsidSect="00E82E9B">
      <w:headerReference w:type="default" r:id="rId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2E0A" w14:textId="77777777" w:rsidR="00C11833" w:rsidRDefault="00C11833" w:rsidP="006B1321">
      <w:r>
        <w:separator/>
      </w:r>
    </w:p>
  </w:endnote>
  <w:endnote w:type="continuationSeparator" w:id="0">
    <w:p w14:paraId="4AF219F4" w14:textId="77777777" w:rsidR="00C11833" w:rsidRDefault="00C11833" w:rsidP="006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Roboto Condensed">
    <w:altName w:val="﷽﷽﷽﷽﷽﷽﷽﷽ondensed"/>
    <w:panose1 w:val="02000000000000000000"/>
    <w:charset w:val="00"/>
    <w:family w:val="auto"/>
    <w:pitch w:val="variable"/>
    <w:sig w:usb0="E0000AFF" w:usb1="5000217F" w:usb2="00000021" w:usb3="00000000" w:csb0="0000019F" w:csb1="00000000"/>
  </w:font>
  <w:font w:name="League Gothic">
    <w:altName w:val="﷽﷽﷽﷽﷽﷽﷽﷽othic"/>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0353239"/>
      <w:docPartObj>
        <w:docPartGallery w:val="Page Numbers (Bottom of Page)"/>
        <w:docPartUnique/>
      </w:docPartObj>
    </w:sdtPr>
    <w:sdtEndPr>
      <w:rPr>
        <w:rStyle w:val="PageNumber"/>
      </w:rPr>
    </w:sdtEndPr>
    <w:sdtContent>
      <w:p w14:paraId="6736C341" w14:textId="449BA851"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96CF" w14:textId="77777777" w:rsidR="00FD096C" w:rsidRDefault="00FD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323838"/>
      <w:docPartObj>
        <w:docPartGallery w:val="Page Numbers (Bottom of Page)"/>
        <w:docPartUnique/>
      </w:docPartObj>
    </w:sdtPr>
    <w:sdtEndPr>
      <w:rPr>
        <w:rStyle w:val="PageNumber"/>
      </w:rPr>
    </w:sdtEndPr>
    <w:sdtContent>
      <w:p w14:paraId="60D60BF8" w14:textId="11B0C115" w:rsidR="00FD096C" w:rsidRDefault="00FD096C" w:rsidP="00882D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37652E27" w14:textId="7120AF71" w:rsidR="00FD096C" w:rsidRDefault="00FD096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F9C08" w14:textId="77777777" w:rsidR="00C11833" w:rsidRDefault="00C11833" w:rsidP="006B1321">
      <w:r>
        <w:separator/>
      </w:r>
    </w:p>
  </w:footnote>
  <w:footnote w:type="continuationSeparator" w:id="0">
    <w:p w14:paraId="279BB2B4" w14:textId="77777777" w:rsidR="00C11833" w:rsidRDefault="00C11833" w:rsidP="006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7029" w14:textId="63CA7158" w:rsidR="006B1321" w:rsidRDefault="006B1321">
    <w:pPr>
      <w:pStyle w:val="Header"/>
    </w:pPr>
    <w:r w:rsidRPr="006B1321">
      <w:rPr>
        <w:noProof/>
      </w:rPr>
      <w:drawing>
        <wp:inline distT="0" distB="0" distL="0" distR="0" wp14:anchorId="192ACF02" wp14:editId="1A544A82">
          <wp:extent cx="6731000" cy="558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1000" cy="558800"/>
                  </a:xfrm>
                  <a:prstGeom prst="rect">
                    <a:avLst/>
                  </a:prstGeom>
                </pic:spPr>
              </pic:pic>
            </a:graphicData>
          </a:graphic>
        </wp:inline>
      </w:drawing>
    </w:r>
  </w:p>
  <w:p w14:paraId="686B1FCC" w14:textId="77777777" w:rsidR="006B1321" w:rsidRDefault="006B1321">
    <w:pPr>
      <w:pStyle w:val="Header"/>
    </w:pPr>
  </w:p>
  <w:p w14:paraId="682FC844" w14:textId="10C0336D" w:rsidR="006B1321" w:rsidRDefault="006B1321" w:rsidP="006B1321">
    <w:pPr>
      <w:autoSpaceDE w:val="0"/>
      <w:autoSpaceDN w:val="0"/>
      <w:adjustRightInd w:val="0"/>
      <w:spacing w:line="288" w:lineRule="auto"/>
      <w:jc w:val="center"/>
      <w:textAlignment w:val="center"/>
      <w:rPr>
        <w:rFonts w:ascii="League Gothic" w:hAnsi="League Gothic" w:cs="League Gothic"/>
        <w:caps/>
        <w:color w:val="000000"/>
        <w:sz w:val="50"/>
        <w:szCs w:val="50"/>
      </w:rPr>
    </w:pPr>
    <w:r w:rsidRPr="006B1321">
      <w:rPr>
        <w:rFonts w:ascii="League Gothic" w:hAnsi="League Gothic" w:cs="League Gothic"/>
        <w:caps/>
        <w:color w:val="000000"/>
        <w:sz w:val="50"/>
        <w:szCs w:val="50"/>
      </w:rPr>
      <w:t>Affordable properties | April 2021</w:t>
    </w:r>
  </w:p>
  <w:p w14:paraId="0915F832" w14:textId="77777777" w:rsidR="006B1321" w:rsidRPr="006B1321" w:rsidRDefault="006B1321" w:rsidP="006B1321">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Subsidized</w:t>
    </w:r>
    <w:r w:rsidRPr="006B1321">
      <w:rPr>
        <w:rFonts w:ascii="Roboto" w:hAnsi="Roboto" w:cs="Roboto"/>
        <w:color w:val="000000"/>
        <w:sz w:val="18"/>
        <w:szCs w:val="18"/>
      </w:rPr>
      <w:t xml:space="preserve"> - if you qualify these apartments charge you 30% - 60% of your income and the government subsidizes the rest.                                                                                            </w:t>
    </w:r>
  </w:p>
  <w:p w14:paraId="2ADF51A9" w14:textId="77777777" w:rsidR="006B1321" w:rsidRPr="006B1321" w:rsidRDefault="006B1321" w:rsidP="006B1321">
    <w:pPr>
      <w:autoSpaceDE w:val="0"/>
      <w:autoSpaceDN w:val="0"/>
      <w:adjustRightInd w:val="0"/>
      <w:spacing w:line="288" w:lineRule="auto"/>
      <w:jc w:val="center"/>
      <w:textAlignment w:val="center"/>
      <w:rPr>
        <w:rFonts w:ascii="Roboto" w:hAnsi="Roboto" w:cs="Roboto"/>
        <w:color w:val="000000"/>
        <w:sz w:val="18"/>
        <w:szCs w:val="18"/>
      </w:rPr>
    </w:pPr>
    <w:r w:rsidRPr="006B1321">
      <w:rPr>
        <w:rFonts w:ascii="Roboto" w:hAnsi="Roboto" w:cs="Roboto"/>
        <w:b/>
        <w:bCs/>
        <w:color w:val="000000"/>
        <w:sz w:val="18"/>
        <w:szCs w:val="18"/>
      </w:rPr>
      <w:t>Tax Credit properties</w:t>
    </w:r>
    <w:r w:rsidRPr="006B1321">
      <w:rPr>
        <w:rFonts w:ascii="Roboto" w:hAnsi="Roboto" w:cs="Roboto"/>
        <w:color w:val="000000"/>
        <w:sz w:val="18"/>
        <w:szCs w:val="18"/>
      </w:rPr>
      <w:t xml:space="preserve"> -may require you to show proof your income be 2-3 times the rent amount for rent verification. </w:t>
    </w:r>
  </w:p>
  <w:p w14:paraId="5CBED09F" w14:textId="22FA6E13" w:rsidR="006B1321" w:rsidRPr="006B1321" w:rsidRDefault="006B1321" w:rsidP="006B1321">
    <w:pPr>
      <w:autoSpaceDE w:val="0"/>
      <w:autoSpaceDN w:val="0"/>
      <w:adjustRightInd w:val="0"/>
      <w:spacing w:line="288" w:lineRule="auto"/>
      <w:jc w:val="center"/>
      <w:textAlignment w:val="center"/>
      <w:rPr>
        <w:rFonts w:ascii="League Gothic" w:hAnsi="League Gothic" w:cs="League Gothic"/>
        <w:caps/>
        <w:color w:val="000000"/>
        <w:sz w:val="18"/>
        <w:szCs w:val="18"/>
      </w:rPr>
    </w:pPr>
    <w:r w:rsidRPr="006B1321">
      <w:rPr>
        <w:rFonts w:ascii="Roboto" w:hAnsi="Roboto" w:cs="Roboto"/>
        <w:color w:val="000000"/>
        <w:sz w:val="18"/>
        <w:szCs w:val="18"/>
      </w:rPr>
      <w:t>This does not mean you will pay that amount; properties may get a tax credit for keeping their rent lower than the market rent.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9B"/>
    <w:rsid w:val="0000250A"/>
    <w:rsid w:val="000933EE"/>
    <w:rsid w:val="000968AA"/>
    <w:rsid w:val="00124539"/>
    <w:rsid w:val="0036414C"/>
    <w:rsid w:val="00444D75"/>
    <w:rsid w:val="00514108"/>
    <w:rsid w:val="00601DC3"/>
    <w:rsid w:val="006B1321"/>
    <w:rsid w:val="007B3BBC"/>
    <w:rsid w:val="00887F67"/>
    <w:rsid w:val="00976753"/>
    <w:rsid w:val="009C1765"/>
    <w:rsid w:val="00A152A9"/>
    <w:rsid w:val="00A5257D"/>
    <w:rsid w:val="00A9484D"/>
    <w:rsid w:val="00C11833"/>
    <w:rsid w:val="00E82E9B"/>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183F"/>
  <w15:chartTrackingRefBased/>
  <w15:docId w15:val="{361CB72D-63EB-664C-A42A-33C17629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E9B"/>
    <w:pPr>
      <w:autoSpaceDE w:val="0"/>
      <w:autoSpaceDN w:val="0"/>
      <w:adjustRightInd w:val="0"/>
      <w:spacing w:line="288" w:lineRule="auto"/>
      <w:textAlignment w:val="center"/>
    </w:pPr>
    <w:rPr>
      <w:rFonts w:ascii="Roboto" w:hAnsi="Roboto"/>
      <w:color w:val="000000"/>
    </w:rPr>
  </w:style>
  <w:style w:type="paragraph" w:customStyle="1" w:styleId="BasicParagraph">
    <w:name w:val="[Basic Paragraph]"/>
    <w:basedOn w:val="NoParagraphStyle"/>
    <w:uiPriority w:val="99"/>
    <w:rsid w:val="00E82E9B"/>
  </w:style>
  <w:style w:type="table" w:styleId="TableGrid">
    <w:name w:val="Table Grid"/>
    <w:basedOn w:val="TableNormal"/>
    <w:uiPriority w:val="39"/>
    <w:rsid w:val="00E82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82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B1321"/>
    <w:pPr>
      <w:tabs>
        <w:tab w:val="center" w:pos="4680"/>
        <w:tab w:val="right" w:pos="9360"/>
      </w:tabs>
    </w:pPr>
  </w:style>
  <w:style w:type="character" w:customStyle="1" w:styleId="HeaderChar">
    <w:name w:val="Header Char"/>
    <w:basedOn w:val="DefaultParagraphFont"/>
    <w:link w:val="Header"/>
    <w:uiPriority w:val="99"/>
    <w:rsid w:val="006B1321"/>
  </w:style>
  <w:style w:type="paragraph" w:styleId="Footer">
    <w:name w:val="footer"/>
    <w:basedOn w:val="Normal"/>
    <w:link w:val="FooterChar"/>
    <w:uiPriority w:val="99"/>
    <w:unhideWhenUsed/>
    <w:rsid w:val="006B1321"/>
    <w:pPr>
      <w:tabs>
        <w:tab w:val="center" w:pos="4680"/>
        <w:tab w:val="right" w:pos="9360"/>
      </w:tabs>
    </w:pPr>
  </w:style>
  <w:style w:type="character" w:customStyle="1" w:styleId="FooterChar">
    <w:name w:val="Footer Char"/>
    <w:basedOn w:val="DefaultParagraphFont"/>
    <w:link w:val="Footer"/>
    <w:uiPriority w:val="99"/>
    <w:rsid w:val="006B1321"/>
  </w:style>
  <w:style w:type="table" w:styleId="PlainTable1">
    <w:name w:val="Plain Table 1"/>
    <w:basedOn w:val="TableNormal"/>
    <w:uiPriority w:val="41"/>
    <w:rsid w:val="006B13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FD096C"/>
  </w:style>
  <w:style w:type="paragraph" w:styleId="NoSpacing">
    <w:name w:val="No Spacing"/>
    <w:uiPriority w:val="1"/>
    <w:qFormat/>
    <w:rsid w:val="0000250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ED6F2805022743A09709B8BC717B65" ma:contentTypeVersion="6" ma:contentTypeDescription="Create a new document." ma:contentTypeScope="" ma:versionID="c930bd7855070d311c7aa11cf6abee77">
  <xsd:schema xmlns:xsd="http://www.w3.org/2001/XMLSchema" xmlns:xs="http://www.w3.org/2001/XMLSchema" xmlns:p="http://schemas.microsoft.com/office/2006/metadata/properties" xmlns:ns2="a147c15f-27bd-4992-9183-d79b73e0fde3" xmlns:ns3="7a37ad37-7455-4704-9d8f-46e3645c09d4" targetNamespace="http://schemas.microsoft.com/office/2006/metadata/properties" ma:root="true" ma:fieldsID="6c4b9105e653c7bd531c15b9aaa805e4" ns2:_="" ns3:_="">
    <xsd:import namespace="a147c15f-27bd-4992-9183-d79b73e0fde3"/>
    <xsd:import namespace="7a37ad37-7455-4704-9d8f-46e3645c09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7c15f-27bd-4992-9183-d79b73e0f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7ad37-7455-4704-9d8f-46e3645c09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58776-F22A-B34E-96B2-702C98F81BB4}">
  <ds:schemaRefs>
    <ds:schemaRef ds:uri="http://schemas.openxmlformats.org/officeDocument/2006/bibliography"/>
  </ds:schemaRefs>
</ds:datastoreItem>
</file>

<file path=customXml/itemProps2.xml><?xml version="1.0" encoding="utf-8"?>
<ds:datastoreItem xmlns:ds="http://schemas.openxmlformats.org/officeDocument/2006/customXml" ds:itemID="{9937FDC5-D293-4A4F-8ED2-BC1EF09BE823}"/>
</file>

<file path=customXml/itemProps3.xml><?xml version="1.0" encoding="utf-8"?>
<ds:datastoreItem xmlns:ds="http://schemas.openxmlformats.org/officeDocument/2006/customXml" ds:itemID="{AC3C3EB3-4E47-4EB8-B859-7A68A062CD12}"/>
</file>

<file path=customXml/itemProps4.xml><?xml version="1.0" encoding="utf-8"?>
<ds:datastoreItem xmlns:ds="http://schemas.openxmlformats.org/officeDocument/2006/customXml" ds:itemID="{33EB9E16-E42C-4F2A-9F08-E418EE9E31DE}"/>
</file>

<file path=docProps/app.xml><?xml version="1.0" encoding="utf-8"?>
<Properties xmlns="http://schemas.openxmlformats.org/officeDocument/2006/extended-properties" xmlns:vt="http://schemas.openxmlformats.org/officeDocument/2006/docPropsVTypes">
  <Template>Normal.dotm</Template>
  <TotalTime>117</TotalTime>
  <Pages>7</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Lowrie</dc:creator>
  <cp:keywords/>
  <dc:description/>
  <cp:lastModifiedBy>Daniel Lowrie</cp:lastModifiedBy>
  <cp:revision>4</cp:revision>
  <dcterms:created xsi:type="dcterms:W3CDTF">2021-04-28T13:59:00Z</dcterms:created>
  <dcterms:modified xsi:type="dcterms:W3CDTF">2021-05-03T16:33:00Z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0x0101007DED6F2805022743A09709B8BC717B65</vt:lpwstr>
  </property>
</Properties>
</file>